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1539" w:rsidR="00B8499C" w:rsidP="697D49C5" w:rsidRDefault="00B8499C" w14:paraId="28236C87" w14:textId="231EA592" w14:noSpellErr="1">
      <w:pPr>
        <w:pStyle w:val="BodyText"/>
        <w:ind w:left="0"/>
        <w:rPr>
          <w:rFonts w:ascii="Calibri Light" w:hAnsi="Calibri Light" w:cs="Calibri Light" w:asciiTheme="majorAscii" w:hAnsiTheme="majorAscii" w:cstheme="majorAscii"/>
          <w:b w:val="1"/>
          <w:bCs w:val="1"/>
          <w:sz w:val="44"/>
          <w:szCs w:val="44"/>
          <w:u w:val="none"/>
        </w:rPr>
      </w:pPr>
      <w:bookmarkStart w:name="_Toc94822366" w:id="0"/>
      <w:r w:rsidRPr="697D49C5" w:rsidR="00B8499C">
        <w:rPr>
          <w:rFonts w:ascii="Calibri Light" w:hAnsi="Calibri Light" w:cs="Calibri Light" w:asciiTheme="majorAscii" w:hAnsiTheme="majorAscii" w:cstheme="majorAscii"/>
          <w:b w:val="1"/>
          <w:bCs w:val="1"/>
          <w:sz w:val="44"/>
          <w:szCs w:val="44"/>
          <w:u w:val="none"/>
        </w:rPr>
        <w:t>Code of Conduct</w:t>
      </w:r>
      <w:bookmarkEnd w:id="0"/>
    </w:p>
    <w:p w:rsidRPr="004E1539" w:rsidR="007245A5" w:rsidP="697D49C5" w:rsidRDefault="007245A5" w14:paraId="78FF39A0" w14:textId="77777777" w14:noSpellErr="1">
      <w:pPr>
        <w:pStyle w:val="BodyText"/>
        <w:ind w:left="0"/>
        <w:rPr>
          <w:rFonts w:ascii="Calibri Light" w:hAnsi="Calibri Light" w:cs="Calibri Light" w:asciiTheme="majorAscii" w:hAnsiTheme="majorAscii" w:cstheme="majorAscii"/>
          <w:u w:val="none"/>
        </w:rPr>
      </w:pPr>
    </w:p>
    <w:p w:rsidRPr="004E1539" w:rsidR="00B8499C" w:rsidP="697D49C5" w:rsidRDefault="00B8499C" w14:paraId="280AA213" w14:textId="5FA11288" w14:noSpellErr="1">
      <w:pPr>
        <w:pStyle w:val="BodyText"/>
        <w:numPr>
          <w:ilvl w:val="1"/>
          <w:numId w:val="11"/>
        </w:numPr>
        <w:rPr>
          <w:rFonts w:ascii="Calibri Light" w:hAnsi="Calibri Light" w:cs="Calibri Light" w:asciiTheme="majorAscii" w:hAnsiTheme="majorAscii" w:cstheme="majorAscii"/>
          <w:u w:val="none"/>
        </w:rPr>
      </w:pPr>
      <w:r w:rsidRPr="697D49C5" w:rsidR="00B8499C">
        <w:rPr>
          <w:rFonts w:ascii="Calibri Light" w:hAnsi="Calibri Light" w:cs="Calibri Light" w:asciiTheme="majorAscii" w:hAnsiTheme="majorAscii" w:cstheme="majorAscii"/>
          <w:u w:val="none"/>
        </w:rPr>
        <w:t>Th</w:t>
      </w:r>
      <w:r w:rsidRPr="697D49C5" w:rsidR="000D63B5">
        <w:rPr>
          <w:rFonts w:ascii="Calibri Light" w:hAnsi="Calibri Light" w:cs="Calibri Light" w:asciiTheme="majorAscii" w:hAnsiTheme="majorAscii" w:cstheme="majorAscii"/>
          <w:u w:val="none"/>
        </w:rPr>
        <w:t>e</w:t>
      </w:r>
      <w:r w:rsidRPr="697D49C5" w:rsidR="00B8499C">
        <w:rPr>
          <w:rFonts w:ascii="Calibri Light" w:hAnsi="Calibri Light" w:cs="Calibri Light" w:asciiTheme="majorAscii" w:hAnsiTheme="majorAscii" w:cstheme="majorAscii"/>
          <w:u w:val="none"/>
        </w:rPr>
        <w:t xml:space="preserve"> Code of Conduct sets out the expected behaviour of all members and affiliated groups when participating in any activity under the name of uea(su) both in-person or online.</w:t>
      </w:r>
    </w:p>
    <w:p w:rsidRPr="004E1539" w:rsidR="00DB1CD4" w:rsidP="697D49C5" w:rsidRDefault="00DB1CD4" w14:paraId="20F63764" w14:textId="77777777" w14:noSpellErr="1">
      <w:pPr>
        <w:pStyle w:val="BodyText"/>
        <w:ind w:left="0"/>
        <w:rPr>
          <w:rFonts w:ascii="Calibri Light" w:hAnsi="Calibri Light" w:cs="Calibri Light" w:asciiTheme="majorAscii" w:hAnsiTheme="majorAscii" w:cstheme="majorAscii"/>
          <w:u w:val="none"/>
        </w:rPr>
      </w:pPr>
    </w:p>
    <w:p w:rsidRPr="004E1539" w:rsidR="00B8499C" w:rsidP="697D49C5" w:rsidRDefault="00B8499C" w14:paraId="7F71B24E" w14:textId="23F23872" w14:noSpellErr="1">
      <w:pPr>
        <w:pStyle w:val="BodyText"/>
        <w:numPr>
          <w:ilvl w:val="1"/>
          <w:numId w:val="11"/>
        </w:numPr>
        <w:rPr>
          <w:rFonts w:ascii="Calibri Light" w:hAnsi="Calibri Light" w:cs="Calibri Light" w:asciiTheme="majorAscii" w:hAnsiTheme="majorAscii" w:cstheme="majorAscii"/>
          <w:u w:val="none"/>
        </w:rPr>
      </w:pPr>
      <w:r w:rsidRPr="697D49C5" w:rsidR="00B8499C">
        <w:rPr>
          <w:rFonts w:ascii="Calibri Light" w:hAnsi="Calibri Light" w:cs="Calibri Light" w:asciiTheme="majorAscii" w:hAnsiTheme="majorAscii" w:cstheme="majorAscii"/>
          <w:u w:val="none"/>
        </w:rPr>
        <w:t xml:space="preserve">Where it is found that a member or </w:t>
      </w:r>
      <w:r w:rsidRPr="697D49C5" w:rsidR="008809D8">
        <w:rPr>
          <w:rFonts w:ascii="Calibri Light" w:hAnsi="Calibri Light" w:cs="Calibri Light" w:asciiTheme="majorAscii" w:hAnsiTheme="majorAscii" w:cstheme="majorAscii"/>
          <w:u w:val="none"/>
        </w:rPr>
        <w:t xml:space="preserve">group of </w:t>
      </w:r>
      <w:r w:rsidRPr="697D49C5" w:rsidR="00B8499C">
        <w:rPr>
          <w:rFonts w:ascii="Calibri Light" w:hAnsi="Calibri Light" w:cs="Calibri Light" w:asciiTheme="majorAscii" w:hAnsiTheme="majorAscii" w:cstheme="majorAscii"/>
          <w:u w:val="none"/>
        </w:rPr>
        <w:t xml:space="preserve">members of the Union have breached this Code of </w:t>
      </w:r>
      <w:r w:rsidRPr="697D49C5" w:rsidR="004E1539">
        <w:rPr>
          <w:rFonts w:ascii="Calibri Light" w:hAnsi="Calibri Light" w:cs="Calibri Light" w:asciiTheme="majorAscii" w:hAnsiTheme="majorAscii" w:cstheme="majorAscii"/>
          <w:u w:val="none"/>
        </w:rPr>
        <w:t>Conduct,</w:t>
      </w:r>
      <w:r w:rsidRPr="697D49C5" w:rsidR="00B8499C">
        <w:rPr>
          <w:rFonts w:ascii="Calibri Light" w:hAnsi="Calibri Light" w:cs="Calibri Light" w:asciiTheme="majorAscii" w:hAnsiTheme="majorAscii" w:cstheme="majorAscii"/>
          <w:u w:val="none"/>
        </w:rPr>
        <w:t xml:space="preserve"> they </w:t>
      </w:r>
      <w:r w:rsidRPr="697D49C5" w:rsidR="00EB5C1C">
        <w:rPr>
          <w:rFonts w:ascii="Calibri Light" w:hAnsi="Calibri Light" w:cs="Calibri Light" w:asciiTheme="majorAscii" w:hAnsiTheme="majorAscii" w:cstheme="majorAscii"/>
          <w:u w:val="none"/>
        </w:rPr>
        <w:t>may</w:t>
      </w:r>
      <w:r w:rsidRPr="697D49C5" w:rsidR="00B8499C">
        <w:rPr>
          <w:rFonts w:ascii="Calibri Light" w:hAnsi="Calibri Light" w:cs="Calibri Light" w:asciiTheme="majorAscii" w:hAnsiTheme="majorAscii" w:cstheme="majorAscii"/>
          <w:u w:val="none"/>
        </w:rPr>
        <w:t xml:space="preserve"> be subject to disciplinary action and may incur sanctions.</w:t>
      </w:r>
    </w:p>
    <w:p w:rsidR="00E906FB" w:rsidP="697D49C5" w:rsidRDefault="00E906FB" w14:paraId="42200754" w14:textId="77777777" w14:noSpellErr="1">
      <w:pPr>
        <w:pStyle w:val="BodyText"/>
        <w:ind w:left="360"/>
        <w:rPr>
          <w:rFonts w:ascii="Calibri Light" w:hAnsi="Calibri Light" w:cs="Calibri Light" w:asciiTheme="majorAscii" w:hAnsiTheme="majorAscii" w:cstheme="majorAscii"/>
          <w:u w:val="none"/>
        </w:rPr>
      </w:pPr>
    </w:p>
    <w:p w:rsidRPr="00E906FB" w:rsidR="00E906FB" w:rsidP="697D49C5" w:rsidRDefault="00E906FB" w14:paraId="36C9F274" w14:textId="61C5FAE7" w14:noSpellErr="1">
      <w:pPr>
        <w:pStyle w:val="BodyText"/>
        <w:numPr>
          <w:ilvl w:val="0"/>
          <w:numId w:val="11"/>
        </w:numPr>
        <w:rPr>
          <w:rFonts w:ascii="Calibri Light" w:hAnsi="Calibri Light" w:cs="Calibri Light" w:asciiTheme="majorAscii" w:hAnsiTheme="majorAscii" w:cstheme="majorAscii"/>
          <w:b w:val="1"/>
          <w:bCs w:val="1"/>
          <w:u w:val="none"/>
        </w:rPr>
      </w:pPr>
      <w:r w:rsidRPr="697D49C5" w:rsidR="00E906FB">
        <w:rPr>
          <w:rFonts w:ascii="Calibri Light" w:hAnsi="Calibri Light" w:cs="Calibri Light" w:asciiTheme="majorAscii" w:hAnsiTheme="majorAscii" w:cstheme="majorAscii"/>
          <w:b w:val="1"/>
          <w:bCs w:val="1"/>
          <w:u w:val="none"/>
        </w:rPr>
        <w:t>Expected Behaviour</w:t>
      </w:r>
      <w:r w:rsidRPr="697D49C5" w:rsidR="00E906FB">
        <w:rPr>
          <w:rFonts w:ascii="Calibri Light" w:hAnsi="Calibri Light" w:cs="Calibri Light" w:asciiTheme="majorAscii" w:hAnsiTheme="majorAscii" w:cstheme="majorAscii"/>
          <w:b w:val="1"/>
          <w:bCs w:val="1"/>
        </w:rPr>
        <w:t xml:space="preserve"> </w:t>
      </w:r>
    </w:p>
    <w:p w:rsidR="00E906FB" w:rsidP="697D49C5" w:rsidRDefault="00E906FB" w14:paraId="03376483" w14:textId="77777777" w14:noSpellErr="1">
      <w:pPr>
        <w:pStyle w:val="BodyText"/>
        <w:ind w:left="360"/>
        <w:rPr>
          <w:rFonts w:ascii="Calibri Light" w:hAnsi="Calibri Light" w:cs="Calibri Light" w:asciiTheme="majorAscii" w:hAnsiTheme="majorAscii" w:cstheme="majorAscii"/>
          <w:u w:val="none"/>
        </w:rPr>
      </w:pPr>
    </w:p>
    <w:p w:rsidR="007049C1" w:rsidP="697D49C5" w:rsidRDefault="0094399B" w14:paraId="5BD3B279" w14:textId="45039DCF" w14:noSpellErr="1">
      <w:pPr>
        <w:pStyle w:val="BodyText"/>
        <w:numPr>
          <w:ilvl w:val="1"/>
          <w:numId w:val="11"/>
        </w:numPr>
        <w:rPr>
          <w:rFonts w:ascii="Calibri Light" w:hAnsi="Calibri Light" w:cs="Calibri Light" w:asciiTheme="majorAscii" w:hAnsiTheme="majorAscii" w:cstheme="majorAscii"/>
          <w:u w:val="none"/>
        </w:rPr>
      </w:pPr>
      <w:r w:rsidRPr="697D49C5" w:rsidR="0094399B">
        <w:rPr>
          <w:rFonts w:ascii="Calibri Light" w:hAnsi="Calibri Light" w:cs="Calibri Light" w:asciiTheme="majorAscii" w:hAnsiTheme="majorAscii" w:cstheme="majorAscii"/>
          <w:u w:val="none"/>
        </w:rPr>
        <w:t>Whether</w:t>
      </w:r>
      <w:r w:rsidRPr="697D49C5" w:rsidR="00B8499C">
        <w:rPr>
          <w:rFonts w:ascii="Calibri Light" w:hAnsi="Calibri Light" w:cs="Calibri Light" w:asciiTheme="majorAscii" w:hAnsiTheme="majorAscii" w:cstheme="majorAscii"/>
          <w:u w:val="none"/>
        </w:rPr>
        <w:t xml:space="preserve"> physically </w:t>
      </w:r>
      <w:r w:rsidRPr="697D49C5" w:rsidR="00C574B2">
        <w:rPr>
          <w:rFonts w:ascii="Calibri Light" w:hAnsi="Calibri Light" w:cs="Calibri Light" w:asciiTheme="majorAscii" w:hAnsiTheme="majorAscii" w:cstheme="majorAscii"/>
          <w:u w:val="none"/>
        </w:rPr>
        <w:t>or</w:t>
      </w:r>
      <w:r w:rsidRPr="697D49C5" w:rsidR="00B8499C">
        <w:rPr>
          <w:rFonts w:ascii="Calibri Light" w:hAnsi="Calibri Light" w:cs="Calibri Light" w:asciiTheme="majorAscii" w:hAnsiTheme="majorAscii" w:cstheme="majorAscii"/>
          <w:u w:val="none"/>
        </w:rPr>
        <w:t xml:space="preserve"> onlin</w:t>
      </w:r>
      <w:r w:rsidRPr="697D49C5" w:rsidR="00C574B2">
        <w:rPr>
          <w:rFonts w:ascii="Calibri Light" w:hAnsi="Calibri Light" w:cs="Calibri Light" w:asciiTheme="majorAscii" w:hAnsiTheme="majorAscii" w:cstheme="majorAscii"/>
          <w:u w:val="none"/>
        </w:rPr>
        <w:t>e members should not</w:t>
      </w:r>
      <w:r w:rsidRPr="697D49C5" w:rsidR="008E67C1">
        <w:rPr>
          <w:rFonts w:ascii="Calibri Light" w:hAnsi="Calibri Light" w:cs="Calibri Light" w:asciiTheme="majorAscii" w:hAnsiTheme="majorAscii" w:cstheme="majorAscii"/>
          <w:u w:val="none"/>
        </w:rPr>
        <w:t>:</w:t>
      </w:r>
    </w:p>
    <w:p w:rsidRPr="00E827B5" w:rsidR="00B07B4B" w:rsidP="697D49C5" w:rsidRDefault="00B07B4B" w14:paraId="63B8EFF6" w14:textId="77777777" w14:noSpellErr="1">
      <w:pPr>
        <w:pStyle w:val="BodyText"/>
        <w:ind w:left="360"/>
        <w:rPr>
          <w:rFonts w:ascii="Calibri Light" w:hAnsi="Calibri Light" w:cs="Calibri Light" w:asciiTheme="majorAscii" w:hAnsiTheme="majorAscii" w:cstheme="majorAscii"/>
          <w:u w:val="none"/>
        </w:rPr>
      </w:pPr>
    </w:p>
    <w:p w:rsidRPr="004E1539" w:rsidR="00C574B2" w:rsidP="697D49C5" w:rsidRDefault="00C574B2" w14:paraId="7746E612" w14:textId="2F8FEDC0" w14:noSpellErr="1">
      <w:pPr>
        <w:pStyle w:val="BodyText"/>
        <w:numPr>
          <w:ilvl w:val="2"/>
          <w:numId w:val="11"/>
        </w:numPr>
        <w:ind w:left="864"/>
        <w:rPr>
          <w:rFonts w:ascii="Calibri Light" w:hAnsi="Calibri Light" w:cs="Calibri Light" w:asciiTheme="majorAscii" w:hAnsiTheme="majorAscii" w:cstheme="majorAscii"/>
          <w:u w:val="none"/>
        </w:rPr>
      </w:pPr>
      <w:r w:rsidRPr="697D49C5" w:rsidR="00C574B2">
        <w:rPr>
          <w:rFonts w:ascii="Calibri Light" w:hAnsi="Calibri Light" w:cs="Calibri Light" w:asciiTheme="majorAscii" w:hAnsiTheme="majorAscii" w:cstheme="majorAscii"/>
          <w:u w:val="none"/>
        </w:rPr>
        <w:t>Threaten any other person, whether physically or verbally</w:t>
      </w:r>
    </w:p>
    <w:p w:rsidRPr="004E1539" w:rsidR="00C574B2" w:rsidP="697D49C5" w:rsidRDefault="00C574B2" w14:paraId="284AE0D7" w14:textId="6963AA7A" w14:noSpellErr="1">
      <w:pPr>
        <w:pStyle w:val="BodyText"/>
        <w:numPr>
          <w:ilvl w:val="2"/>
          <w:numId w:val="11"/>
        </w:numPr>
        <w:ind w:left="864"/>
        <w:rPr>
          <w:rFonts w:ascii="Calibri Light" w:hAnsi="Calibri Light" w:cs="Calibri Light" w:asciiTheme="majorAscii" w:hAnsiTheme="majorAscii" w:cstheme="majorAscii"/>
          <w:u w:val="none"/>
        </w:rPr>
      </w:pPr>
      <w:r w:rsidRPr="697D49C5" w:rsidR="00C574B2">
        <w:rPr>
          <w:rFonts w:ascii="Calibri Light" w:hAnsi="Calibri Light" w:cs="Calibri Light" w:asciiTheme="majorAscii" w:hAnsiTheme="majorAscii" w:cstheme="majorAscii"/>
          <w:u w:val="none"/>
        </w:rPr>
        <w:t xml:space="preserve">Bully, harass, discriminate </w:t>
      </w:r>
      <w:r w:rsidRPr="697D49C5" w:rsidR="00C574B2">
        <w:rPr>
          <w:rFonts w:ascii="Calibri Light" w:hAnsi="Calibri Light" w:cs="Calibri Light" w:asciiTheme="majorAscii" w:hAnsiTheme="majorAscii" w:cstheme="majorAscii"/>
          <w:u w:val="none"/>
        </w:rPr>
        <w:t>against</w:t>
      </w:r>
      <w:r w:rsidRPr="697D49C5" w:rsidR="00C574B2">
        <w:rPr>
          <w:rFonts w:ascii="Calibri Light" w:hAnsi="Calibri Light" w:cs="Calibri Light" w:asciiTheme="majorAscii" w:hAnsiTheme="majorAscii" w:cstheme="majorAscii"/>
          <w:u w:val="none"/>
        </w:rPr>
        <w:t xml:space="preserve"> or victimise others.</w:t>
      </w:r>
    </w:p>
    <w:p w:rsidRPr="004E1539" w:rsidR="00C574B2" w:rsidP="697D49C5" w:rsidRDefault="00C574B2" w14:paraId="00BF61B9" w14:textId="1F932576" w14:noSpellErr="1">
      <w:pPr>
        <w:pStyle w:val="BodyText"/>
        <w:numPr>
          <w:ilvl w:val="2"/>
          <w:numId w:val="11"/>
        </w:numPr>
        <w:ind w:left="864"/>
        <w:rPr>
          <w:rFonts w:ascii="Calibri Light" w:hAnsi="Calibri Light" w:cs="Calibri Light" w:asciiTheme="majorAscii" w:hAnsiTheme="majorAscii" w:cstheme="majorAscii"/>
          <w:u w:val="none"/>
        </w:rPr>
      </w:pPr>
      <w:r w:rsidRPr="697D49C5" w:rsidR="00C574B2">
        <w:rPr>
          <w:rFonts w:ascii="Calibri Light" w:hAnsi="Calibri Light" w:cs="Calibri Light" w:asciiTheme="majorAscii" w:hAnsiTheme="majorAscii" w:cstheme="majorAscii"/>
          <w:u w:val="none"/>
        </w:rPr>
        <w:t>Carry out initiation ceremonies.</w:t>
      </w:r>
    </w:p>
    <w:p w:rsidRPr="004E1539" w:rsidR="00C574B2" w:rsidP="697D49C5" w:rsidRDefault="00C574B2" w14:paraId="541715FE" w14:textId="0E48C152">
      <w:pPr>
        <w:pStyle w:val="BodyText"/>
        <w:numPr>
          <w:ilvl w:val="2"/>
          <w:numId w:val="11"/>
        </w:numPr>
        <w:ind w:left="864"/>
        <w:rPr>
          <w:rFonts w:ascii="Calibri Light" w:hAnsi="Calibri Light" w:cs="Calibri Light" w:asciiTheme="majorAscii" w:hAnsiTheme="majorAscii" w:cstheme="majorAscii"/>
          <w:u w:val="none"/>
        </w:rPr>
      </w:pPr>
      <w:r w:rsidRPr="697D49C5" w:rsidR="00C574B2">
        <w:rPr>
          <w:rFonts w:ascii="Calibri Light" w:hAnsi="Calibri Light" w:cs="Calibri Light" w:asciiTheme="majorAscii" w:hAnsiTheme="majorAscii" w:cstheme="majorAscii"/>
          <w:u w:val="none"/>
        </w:rPr>
        <w:t xml:space="preserve">Behave in a manner which endangers or is anti-social towards other individuals and to </w:t>
      </w:r>
      <w:r w:rsidRPr="697D49C5" w:rsidR="00C574B2">
        <w:rPr>
          <w:rFonts w:ascii="Calibri Light" w:hAnsi="Calibri Light" w:cs="Calibri Light" w:asciiTheme="majorAscii" w:hAnsiTheme="majorAscii" w:cstheme="majorAscii"/>
          <w:u w:val="none"/>
        </w:rPr>
        <w:t xml:space="preserve">abide by </w:t>
      </w:r>
      <w:proofErr w:type="spellStart"/>
      <w:r w:rsidRPr="697D49C5" w:rsidR="00C574B2">
        <w:rPr>
          <w:rFonts w:ascii="Calibri Light" w:hAnsi="Calibri Light" w:cs="Calibri Light" w:asciiTheme="majorAscii" w:hAnsiTheme="majorAscii" w:cstheme="majorAscii"/>
          <w:u w:val="none"/>
        </w:rPr>
        <w:t>uea</w:t>
      </w:r>
      <w:proofErr w:type="spellEnd"/>
      <w:r w:rsidRPr="697D49C5" w:rsidR="00C574B2">
        <w:rPr>
          <w:rFonts w:ascii="Calibri Light" w:hAnsi="Calibri Light" w:cs="Calibri Light" w:asciiTheme="majorAscii" w:hAnsiTheme="majorAscii" w:cstheme="majorAscii"/>
          <w:u w:val="none"/>
        </w:rPr>
        <w:t>(</w:t>
      </w:r>
      <w:proofErr w:type="spellStart"/>
      <w:r w:rsidRPr="697D49C5" w:rsidR="00C574B2">
        <w:rPr>
          <w:rFonts w:ascii="Calibri Light" w:hAnsi="Calibri Light" w:cs="Calibri Light" w:asciiTheme="majorAscii" w:hAnsiTheme="majorAscii" w:cstheme="majorAscii"/>
          <w:u w:val="none"/>
        </w:rPr>
        <w:t>su</w:t>
      </w:r>
      <w:proofErr w:type="spellEnd"/>
      <w:r w:rsidRPr="697D49C5" w:rsidR="00C574B2">
        <w:rPr>
          <w:rFonts w:ascii="Calibri Light" w:hAnsi="Calibri Light" w:cs="Calibri Light" w:asciiTheme="majorAscii" w:hAnsiTheme="majorAscii" w:cstheme="majorAscii"/>
          <w:u w:val="none"/>
        </w:rPr>
        <w:t>)’s Health and Safety policies at all times</w:t>
      </w:r>
      <w:r w:rsidRPr="697D49C5" w:rsidR="00C574B2">
        <w:rPr>
          <w:rFonts w:ascii="Calibri Light" w:hAnsi="Calibri Light" w:cs="Calibri Light" w:asciiTheme="majorAscii" w:hAnsiTheme="majorAscii" w:cstheme="majorAscii"/>
          <w:u w:val="none"/>
        </w:rPr>
        <w:t>.</w:t>
      </w:r>
    </w:p>
    <w:p w:rsidRPr="004E1539" w:rsidR="00C574B2" w:rsidP="697D49C5" w:rsidRDefault="00C574B2" w14:paraId="44442BF7" w14:textId="285A412A" w14:noSpellErr="1">
      <w:pPr>
        <w:pStyle w:val="BodyText"/>
        <w:numPr>
          <w:ilvl w:val="2"/>
          <w:numId w:val="11"/>
        </w:numPr>
        <w:ind w:left="864"/>
        <w:rPr>
          <w:rFonts w:ascii="Calibri Light" w:hAnsi="Calibri Light" w:cs="Calibri Light" w:asciiTheme="majorAscii" w:hAnsiTheme="majorAscii" w:cstheme="majorAscii"/>
          <w:u w:val="none"/>
        </w:rPr>
      </w:pPr>
      <w:r w:rsidRPr="697D49C5" w:rsidR="00C574B2">
        <w:rPr>
          <w:rFonts w:ascii="Calibri Light" w:hAnsi="Calibri Light" w:cs="Calibri Light" w:asciiTheme="majorAscii" w:hAnsiTheme="majorAscii" w:cstheme="majorAscii"/>
          <w:u w:val="none"/>
        </w:rPr>
        <w:t>Damage any property, whether deliberately or negligently</w:t>
      </w:r>
      <w:r w:rsidRPr="697D49C5" w:rsidR="006D63A6">
        <w:rPr>
          <w:rFonts w:ascii="Calibri Light" w:hAnsi="Calibri Light" w:cs="Calibri Light" w:asciiTheme="majorAscii" w:hAnsiTheme="majorAscii" w:cstheme="majorAscii"/>
          <w:u w:val="none"/>
        </w:rPr>
        <w:t>.</w:t>
      </w:r>
    </w:p>
    <w:p w:rsidRPr="004E1539" w:rsidR="00C574B2" w:rsidP="697D49C5" w:rsidRDefault="00C574B2" w14:paraId="0673B764" w14:textId="3FFFFB6A" w14:noSpellErr="1">
      <w:pPr>
        <w:pStyle w:val="BodyText"/>
        <w:numPr>
          <w:ilvl w:val="2"/>
          <w:numId w:val="11"/>
        </w:numPr>
        <w:ind w:left="864"/>
        <w:rPr>
          <w:rFonts w:ascii="Calibri Light" w:hAnsi="Calibri Light" w:cs="Calibri Light" w:asciiTheme="majorAscii" w:hAnsiTheme="majorAscii" w:cstheme="majorAscii"/>
          <w:u w:val="none"/>
        </w:rPr>
      </w:pPr>
      <w:r w:rsidRPr="697D49C5" w:rsidR="00C574B2">
        <w:rPr>
          <w:rFonts w:ascii="Calibri Light" w:hAnsi="Calibri Light" w:cs="Calibri Light" w:asciiTheme="majorAscii" w:hAnsiTheme="majorAscii" w:cstheme="majorAscii"/>
          <w:u w:val="none"/>
        </w:rPr>
        <w:t>Act in a manner that brings a club/society or the Union into disrepute</w:t>
      </w:r>
      <w:r w:rsidRPr="697D49C5" w:rsidR="006D63A6">
        <w:rPr>
          <w:rFonts w:ascii="Calibri Light" w:hAnsi="Calibri Light" w:cs="Calibri Light" w:asciiTheme="majorAscii" w:hAnsiTheme="majorAscii" w:cstheme="majorAscii"/>
          <w:u w:val="none"/>
        </w:rPr>
        <w:t>.</w:t>
      </w:r>
    </w:p>
    <w:p w:rsidRPr="004E1539" w:rsidR="00C574B2" w:rsidP="697D49C5" w:rsidRDefault="006D63A6" w14:paraId="506B6E06" w14:textId="700E2E0A" w14:noSpellErr="1">
      <w:pPr>
        <w:pStyle w:val="BodyText"/>
        <w:numPr>
          <w:ilvl w:val="2"/>
          <w:numId w:val="11"/>
        </w:numPr>
        <w:ind w:left="864"/>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Conduct themselves contrary to</w:t>
      </w:r>
      <w:r w:rsidRPr="697D49C5" w:rsidR="00C574B2">
        <w:rPr>
          <w:rFonts w:ascii="Calibri Light" w:hAnsi="Calibri Light" w:cs="Calibri Light" w:asciiTheme="majorAscii" w:hAnsiTheme="majorAscii" w:cstheme="majorAscii"/>
          <w:u w:val="none"/>
        </w:rPr>
        <w:t xml:space="preserve"> equal opportunities or staff protocol policie</w:t>
      </w:r>
      <w:r w:rsidRPr="697D49C5" w:rsidR="006D63A6">
        <w:rPr>
          <w:rFonts w:ascii="Calibri Light" w:hAnsi="Calibri Light" w:cs="Calibri Light" w:asciiTheme="majorAscii" w:hAnsiTheme="majorAscii" w:cstheme="majorAscii"/>
          <w:u w:val="none"/>
        </w:rPr>
        <w:t>s.</w:t>
      </w:r>
    </w:p>
    <w:p w:rsidRPr="004E1539" w:rsidR="00C574B2" w:rsidP="697D49C5" w:rsidRDefault="006D63A6" w14:paraId="013842B0" w14:textId="18AF6EB9" w14:noSpellErr="1">
      <w:pPr>
        <w:pStyle w:val="BodyText"/>
        <w:numPr>
          <w:ilvl w:val="2"/>
          <w:numId w:val="11"/>
        </w:numPr>
        <w:ind w:left="864"/>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Impart</w:t>
      </w:r>
      <w:r w:rsidRPr="697D49C5" w:rsidR="00C574B2">
        <w:rPr>
          <w:rFonts w:ascii="Calibri Light" w:hAnsi="Calibri Light" w:cs="Calibri Light" w:asciiTheme="majorAscii" w:hAnsiTheme="majorAscii" w:cstheme="majorAscii"/>
          <w:u w:val="none"/>
        </w:rPr>
        <w:t xml:space="preserve"> to the press, television or radio, or any agency thereof, any expressly confidential</w:t>
      </w:r>
      <w:r w:rsidRPr="697D49C5" w:rsidR="006D63A6">
        <w:rPr>
          <w:rFonts w:ascii="Calibri Light" w:hAnsi="Calibri Light" w:cs="Calibri Light" w:asciiTheme="majorAscii" w:hAnsiTheme="majorAscii" w:cstheme="majorAscii"/>
          <w:u w:val="none"/>
        </w:rPr>
        <w:t xml:space="preserve"> </w:t>
      </w:r>
      <w:r w:rsidRPr="697D49C5" w:rsidR="00C574B2">
        <w:rPr>
          <w:rFonts w:ascii="Calibri Light" w:hAnsi="Calibri Light" w:cs="Calibri Light" w:asciiTheme="majorAscii" w:hAnsiTheme="majorAscii" w:cstheme="majorAscii"/>
          <w:u w:val="none"/>
        </w:rPr>
        <w:t>material about the Union or any of its members or Officers, unless prior permission has been granted by the Trustee Board</w:t>
      </w:r>
      <w:r w:rsidRPr="697D49C5" w:rsidR="006D63A6">
        <w:rPr>
          <w:rFonts w:ascii="Calibri Light" w:hAnsi="Calibri Light" w:cs="Calibri Light" w:asciiTheme="majorAscii" w:hAnsiTheme="majorAscii" w:cstheme="majorAscii"/>
          <w:u w:val="none"/>
        </w:rPr>
        <w:t>.</w:t>
      </w:r>
    </w:p>
    <w:p w:rsidRPr="004E1539" w:rsidR="00C574B2" w:rsidP="697D49C5" w:rsidRDefault="006D63A6" w14:paraId="2381CE46" w14:textId="1D375D97" w14:noSpellErr="1">
      <w:pPr>
        <w:pStyle w:val="BodyText"/>
        <w:numPr>
          <w:ilvl w:val="2"/>
          <w:numId w:val="11"/>
        </w:numPr>
        <w:ind w:left="864"/>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Incur </w:t>
      </w:r>
      <w:r w:rsidRPr="697D49C5" w:rsidR="00C574B2">
        <w:rPr>
          <w:rFonts w:ascii="Calibri Light" w:hAnsi="Calibri Light" w:cs="Calibri Light" w:asciiTheme="majorAscii" w:hAnsiTheme="majorAscii" w:cstheme="majorAscii"/>
          <w:u w:val="none"/>
        </w:rPr>
        <w:t>unauthorised expenditure on behalf of the Union and/or misappropriation of Union funds</w:t>
      </w:r>
      <w:r w:rsidRPr="697D49C5" w:rsidR="006D63A6">
        <w:rPr>
          <w:rFonts w:ascii="Calibri Light" w:hAnsi="Calibri Light" w:cs="Calibri Light" w:asciiTheme="majorAscii" w:hAnsiTheme="majorAscii" w:cstheme="majorAscii"/>
          <w:u w:val="none"/>
        </w:rPr>
        <w:t>.</w:t>
      </w:r>
    </w:p>
    <w:p w:rsidRPr="004E1539" w:rsidR="00C574B2" w:rsidP="697D49C5" w:rsidRDefault="00C574B2" w14:paraId="2D67CA10" w14:textId="77777777" w14:noSpellErr="1">
      <w:pPr>
        <w:pStyle w:val="BodyText"/>
        <w:ind w:left="0"/>
        <w:rPr>
          <w:rFonts w:ascii="Calibri Light" w:hAnsi="Calibri Light" w:cs="Calibri Light" w:asciiTheme="majorAscii" w:hAnsiTheme="majorAscii" w:cstheme="majorAscii"/>
          <w:u w:val="none"/>
        </w:rPr>
      </w:pPr>
    </w:p>
    <w:p w:rsidR="00797C9C" w:rsidP="697D49C5" w:rsidRDefault="00C574B2" w14:paraId="2EC89EAD" w14:textId="06E5D789" w14:noSpellErr="1">
      <w:pPr>
        <w:pStyle w:val="BodyText"/>
        <w:numPr>
          <w:ilvl w:val="1"/>
          <w:numId w:val="11"/>
        </w:numPr>
        <w:ind w:left="432"/>
        <w:rPr>
          <w:rFonts w:ascii="Calibri Light" w:hAnsi="Calibri Light" w:cs="Calibri Light" w:asciiTheme="majorAscii" w:hAnsiTheme="majorAscii" w:cstheme="majorAscii"/>
          <w:u w:val="none"/>
        </w:rPr>
      </w:pPr>
      <w:r w:rsidRPr="697D49C5" w:rsidR="00C574B2">
        <w:rPr>
          <w:rFonts w:ascii="Calibri Light" w:hAnsi="Calibri Light" w:cs="Calibri Light" w:asciiTheme="majorAscii" w:hAnsiTheme="majorAscii" w:cstheme="majorAscii"/>
          <w:u w:val="none"/>
        </w:rPr>
        <w:t>Members should always</w:t>
      </w:r>
    </w:p>
    <w:p w:rsidRPr="00E827B5" w:rsidR="00B07B4B" w:rsidP="697D49C5" w:rsidRDefault="00B07B4B" w14:paraId="3A8A611C" w14:textId="77777777" w14:noSpellErr="1">
      <w:pPr>
        <w:pStyle w:val="BodyText"/>
        <w:ind w:left="432"/>
        <w:rPr>
          <w:rFonts w:ascii="Calibri Light" w:hAnsi="Calibri Light" w:cs="Calibri Light" w:asciiTheme="majorAscii" w:hAnsiTheme="majorAscii" w:cstheme="majorAscii"/>
          <w:u w:val="none"/>
        </w:rPr>
      </w:pPr>
    </w:p>
    <w:p w:rsidRPr="004E1539" w:rsidR="00C574B2" w:rsidP="697D49C5" w:rsidRDefault="0094399B" w14:paraId="7BD8E47C" w14:textId="7F5CC838" w14:noSpellErr="1">
      <w:pPr>
        <w:pStyle w:val="BodyText"/>
        <w:numPr>
          <w:ilvl w:val="2"/>
          <w:numId w:val="11"/>
        </w:numPr>
        <w:ind w:left="864"/>
        <w:rPr>
          <w:rFonts w:ascii="Calibri Light" w:hAnsi="Calibri Light" w:cs="Calibri Light" w:asciiTheme="majorAscii" w:hAnsiTheme="majorAscii" w:cstheme="majorAscii"/>
          <w:u w:val="none"/>
        </w:rPr>
      </w:pPr>
      <w:r w:rsidRPr="697D49C5" w:rsidR="0094399B">
        <w:rPr>
          <w:rFonts w:ascii="Calibri Light" w:hAnsi="Calibri Light" w:cs="Calibri Light" w:asciiTheme="majorAscii" w:hAnsiTheme="majorAscii" w:cstheme="majorAscii"/>
          <w:u w:val="none"/>
        </w:rPr>
        <w:t>Ensure all members feel welcome to participate in non-judgemental and</w:t>
      </w:r>
      <w:r w:rsidRPr="697D49C5" w:rsidR="00C574B2">
        <w:rPr>
          <w:rFonts w:ascii="Calibri Light" w:hAnsi="Calibri Light" w:cs="Calibri Light" w:asciiTheme="majorAscii" w:hAnsiTheme="majorAscii" w:cstheme="majorAscii"/>
          <w:u w:val="none"/>
        </w:rPr>
        <w:t xml:space="preserve"> </w:t>
      </w:r>
      <w:r w:rsidRPr="697D49C5" w:rsidR="0094399B">
        <w:rPr>
          <w:rFonts w:ascii="Calibri Light" w:hAnsi="Calibri Light" w:cs="Calibri Light" w:asciiTheme="majorAscii" w:hAnsiTheme="majorAscii" w:cstheme="majorAscii"/>
          <w:u w:val="none"/>
        </w:rPr>
        <w:t xml:space="preserve">nonthreatening discussions, activities, </w:t>
      </w:r>
      <w:r w:rsidRPr="697D49C5" w:rsidR="0094399B">
        <w:rPr>
          <w:rFonts w:ascii="Calibri Light" w:hAnsi="Calibri Light" w:cs="Calibri Light" w:asciiTheme="majorAscii" w:hAnsiTheme="majorAscii" w:cstheme="majorAscii"/>
          <w:u w:val="none"/>
        </w:rPr>
        <w:t>services</w:t>
      </w:r>
      <w:r w:rsidRPr="697D49C5" w:rsidR="0094399B">
        <w:rPr>
          <w:rFonts w:ascii="Calibri Light" w:hAnsi="Calibri Light" w:cs="Calibri Light" w:asciiTheme="majorAscii" w:hAnsiTheme="majorAscii" w:cstheme="majorAscii"/>
          <w:u w:val="none"/>
        </w:rPr>
        <w:t xml:space="preserve"> or event.</w:t>
      </w:r>
    </w:p>
    <w:p w:rsidRPr="004E1539" w:rsidR="00C574B2" w:rsidP="697D49C5" w:rsidRDefault="0094399B" w14:paraId="4115D53A" w14:textId="5E97AD1C" w14:noSpellErr="1">
      <w:pPr>
        <w:pStyle w:val="BodyText"/>
        <w:numPr>
          <w:ilvl w:val="2"/>
          <w:numId w:val="11"/>
        </w:numPr>
        <w:ind w:left="864"/>
        <w:rPr>
          <w:rFonts w:ascii="Calibri Light" w:hAnsi="Calibri Light" w:cs="Calibri Light" w:asciiTheme="majorAscii" w:hAnsiTheme="majorAscii" w:cstheme="majorAscii"/>
          <w:u w:val="none"/>
        </w:rPr>
      </w:pPr>
      <w:r w:rsidRPr="697D49C5" w:rsidR="0094399B">
        <w:rPr>
          <w:rFonts w:ascii="Calibri Light" w:hAnsi="Calibri Light" w:cs="Calibri Light" w:asciiTheme="majorAscii" w:hAnsiTheme="majorAscii" w:cstheme="majorAscii"/>
          <w:u w:val="none"/>
        </w:rPr>
        <w:t>Always act responsibly when participating in activities</w:t>
      </w:r>
      <w:r w:rsidRPr="697D49C5" w:rsidR="00C574B2">
        <w:rPr>
          <w:rFonts w:ascii="Calibri Light" w:hAnsi="Calibri Light" w:cs="Calibri Light" w:asciiTheme="majorAscii" w:hAnsiTheme="majorAscii" w:cstheme="majorAscii"/>
          <w:u w:val="none"/>
        </w:rPr>
        <w:t>.</w:t>
      </w:r>
      <w:r w:rsidRPr="697D49C5" w:rsidR="00C574B2">
        <w:rPr>
          <w:rFonts w:ascii="Calibri Light" w:hAnsi="Calibri Light" w:cs="Calibri Light" w:asciiTheme="majorAscii" w:hAnsiTheme="majorAscii" w:cstheme="majorAscii"/>
        </w:rPr>
        <w:t xml:space="preserve"> </w:t>
      </w:r>
    </w:p>
    <w:p w:rsidRPr="004E1539" w:rsidR="0094399B" w:rsidP="697D49C5" w:rsidRDefault="00B8499C" w14:paraId="1B4A0ED0" w14:textId="43878569" w14:noSpellErr="1">
      <w:pPr>
        <w:pStyle w:val="BodyText"/>
        <w:numPr>
          <w:ilvl w:val="2"/>
          <w:numId w:val="11"/>
        </w:numPr>
        <w:ind w:left="864"/>
        <w:rPr>
          <w:rFonts w:ascii="Calibri Light" w:hAnsi="Calibri Light" w:cs="Calibri Light" w:asciiTheme="majorAscii" w:hAnsiTheme="majorAscii" w:cstheme="majorAscii"/>
          <w:u w:val="none"/>
        </w:rPr>
      </w:pPr>
      <w:r w:rsidRPr="697D49C5" w:rsidR="00B8499C">
        <w:rPr>
          <w:rFonts w:ascii="Calibri Light" w:hAnsi="Calibri Light" w:cs="Calibri Light" w:asciiTheme="majorAscii" w:hAnsiTheme="majorAscii" w:cstheme="majorAscii"/>
          <w:u w:val="none"/>
        </w:rPr>
        <w:t xml:space="preserve">Adhere to the Bylaws and policies of </w:t>
      </w:r>
      <w:r w:rsidRPr="697D49C5" w:rsidR="00AE467F">
        <w:rPr>
          <w:rFonts w:ascii="Calibri Light" w:hAnsi="Calibri Light" w:cs="Calibri Light" w:asciiTheme="majorAscii" w:hAnsiTheme="majorAscii" w:cstheme="majorAscii"/>
          <w:u w:val="none"/>
        </w:rPr>
        <w:t>uea(su)</w:t>
      </w:r>
      <w:r w:rsidRPr="697D49C5" w:rsidR="00B8499C">
        <w:rPr>
          <w:rFonts w:ascii="Calibri Light" w:hAnsi="Calibri Light" w:cs="Calibri Light" w:asciiTheme="majorAscii" w:hAnsiTheme="majorAscii" w:cstheme="majorAscii"/>
          <w:u w:val="none"/>
        </w:rPr>
        <w:t>.</w:t>
      </w:r>
    </w:p>
    <w:p w:rsidRPr="004E1539" w:rsidR="0094399B" w:rsidP="697D49C5" w:rsidRDefault="0094399B" w14:paraId="5B6ECF60" w14:textId="77777777" w14:noSpellErr="1">
      <w:pPr>
        <w:pStyle w:val="BodyText"/>
        <w:ind w:left="0"/>
        <w:rPr>
          <w:rFonts w:ascii="Calibri Light" w:hAnsi="Calibri Light" w:cs="Calibri Light" w:asciiTheme="majorAscii" w:hAnsiTheme="majorAscii" w:cstheme="majorAscii"/>
          <w:u w:val="none"/>
        </w:rPr>
      </w:pPr>
    </w:p>
    <w:p w:rsidRPr="004E1539" w:rsidR="0094399B" w:rsidP="697D49C5" w:rsidRDefault="0094399B" w14:paraId="56C37A30" w14:textId="6B091AB5" w14:noSpellErr="1">
      <w:pPr>
        <w:pStyle w:val="BodyText"/>
        <w:numPr>
          <w:ilvl w:val="1"/>
          <w:numId w:val="11"/>
        </w:numPr>
        <w:ind w:left="432"/>
        <w:rPr>
          <w:rFonts w:ascii="Calibri Light" w:hAnsi="Calibri Light" w:cs="Calibri Light" w:asciiTheme="majorAscii" w:hAnsiTheme="majorAscii" w:cstheme="majorAscii"/>
          <w:u w:val="none"/>
        </w:rPr>
      </w:pPr>
      <w:r w:rsidRPr="697D49C5" w:rsidR="0094399B">
        <w:rPr>
          <w:rFonts w:ascii="Calibri Light" w:hAnsi="Calibri Light" w:cs="Calibri Light" w:asciiTheme="majorAscii" w:hAnsiTheme="majorAscii" w:cstheme="majorAscii"/>
          <w:u w:val="none"/>
        </w:rPr>
        <w:t xml:space="preserve">A member who acts in contrary to these expected behaviours will </w:t>
      </w:r>
      <w:r w:rsidRPr="697D49C5" w:rsidR="0094399B">
        <w:rPr>
          <w:rFonts w:ascii="Calibri Light" w:hAnsi="Calibri Light" w:cs="Calibri Light" w:asciiTheme="majorAscii" w:hAnsiTheme="majorAscii" w:cstheme="majorAscii"/>
          <w:u w:val="none"/>
        </w:rPr>
        <w:t>be considered to be</w:t>
      </w:r>
      <w:r w:rsidRPr="697D49C5" w:rsidR="0094399B">
        <w:rPr>
          <w:rFonts w:ascii="Calibri Light" w:hAnsi="Calibri Light" w:cs="Calibri Light" w:asciiTheme="majorAscii" w:hAnsiTheme="majorAscii" w:cstheme="majorAscii"/>
          <w:u w:val="none"/>
        </w:rPr>
        <w:t xml:space="preserve"> in breach of this Code of Conduct.</w:t>
      </w:r>
    </w:p>
    <w:p w:rsidRPr="004E1539" w:rsidR="00AE467F" w:rsidP="697D49C5" w:rsidRDefault="00AE467F" w14:paraId="45033819" w14:textId="77777777" w14:noSpellErr="1">
      <w:pPr>
        <w:pStyle w:val="BodyText"/>
        <w:ind w:left="0"/>
        <w:rPr>
          <w:rFonts w:ascii="Calibri Light" w:hAnsi="Calibri Light" w:cs="Calibri Light" w:asciiTheme="majorAscii" w:hAnsiTheme="majorAscii" w:cstheme="majorAscii"/>
          <w:u w:val="none"/>
        </w:rPr>
      </w:pPr>
    </w:p>
    <w:p w:rsidRPr="004E1539" w:rsidR="00C119B3" w:rsidP="697D49C5" w:rsidRDefault="00C119B3" w14:paraId="1A471DAA" w14:textId="77777777" w14:noSpellErr="1">
      <w:pPr>
        <w:pStyle w:val="BodyText"/>
        <w:ind w:left="0"/>
        <w:rPr>
          <w:rFonts w:ascii="Calibri Light" w:hAnsi="Calibri Light" w:cs="Calibri Light" w:asciiTheme="majorAscii" w:hAnsiTheme="majorAscii" w:cstheme="majorAscii"/>
          <w:b w:val="1"/>
          <w:bCs w:val="1"/>
          <w:u w:val="none"/>
        </w:rPr>
      </w:pPr>
      <w:r w:rsidRPr="697D49C5" w:rsidR="00C119B3">
        <w:rPr>
          <w:rFonts w:ascii="Calibri Light" w:hAnsi="Calibri Light" w:cs="Calibri Light" w:asciiTheme="majorAscii" w:hAnsiTheme="majorAscii" w:cstheme="majorAscii"/>
          <w:b w:val="1"/>
          <w:bCs w:val="1"/>
          <w:u w:val="none"/>
        </w:rPr>
        <w:t>Bullying and Harassment</w:t>
      </w:r>
    </w:p>
    <w:p w:rsidRPr="004E1539" w:rsidR="007835E0" w:rsidP="697D49C5" w:rsidRDefault="00750BE1" w14:paraId="4D91E103" w14:textId="44AE609B" w14:noSpellErr="1">
      <w:pPr>
        <w:pStyle w:val="BodyText"/>
        <w:numPr>
          <w:ilvl w:val="1"/>
          <w:numId w:val="11"/>
        </w:numPr>
        <w:rPr>
          <w:rFonts w:ascii="Calibri Light" w:hAnsi="Calibri Light" w:cs="Calibri Light" w:asciiTheme="majorAscii" w:hAnsiTheme="majorAscii" w:cstheme="majorAscii"/>
          <w:u w:val="none"/>
        </w:rPr>
      </w:pPr>
      <w:r w:rsidRPr="697D49C5" w:rsidR="00750BE1">
        <w:rPr>
          <w:rFonts w:ascii="Calibri Light" w:hAnsi="Calibri Light" w:cs="Calibri Light" w:asciiTheme="majorAscii" w:hAnsiTheme="majorAscii" w:cstheme="majorAscii"/>
          <w:u w:val="none"/>
        </w:rPr>
        <w:t xml:space="preserve">uea(su) </w:t>
      </w:r>
      <w:r w:rsidRPr="697D49C5" w:rsidR="00B8499C">
        <w:rPr>
          <w:rFonts w:ascii="Calibri Light" w:hAnsi="Calibri Light" w:cs="Calibri Light" w:asciiTheme="majorAscii" w:hAnsiTheme="majorAscii" w:cstheme="majorAscii"/>
          <w:u w:val="none"/>
        </w:rPr>
        <w:t xml:space="preserve">does not tolerate bullying, harassment, </w:t>
      </w:r>
      <w:r w:rsidRPr="697D49C5" w:rsidR="00B8499C">
        <w:rPr>
          <w:rFonts w:ascii="Calibri Light" w:hAnsi="Calibri Light" w:cs="Calibri Light" w:asciiTheme="majorAscii" w:hAnsiTheme="majorAscii" w:cstheme="majorAscii"/>
          <w:u w:val="none"/>
        </w:rPr>
        <w:t>discrimination</w:t>
      </w:r>
      <w:r w:rsidRPr="697D49C5" w:rsidR="00B8499C">
        <w:rPr>
          <w:rFonts w:ascii="Calibri Light" w:hAnsi="Calibri Light" w:cs="Calibri Light" w:asciiTheme="majorAscii" w:hAnsiTheme="majorAscii" w:cstheme="majorAscii"/>
          <w:u w:val="none"/>
        </w:rPr>
        <w:t xml:space="preserve"> or victimisation of any kind. </w:t>
      </w:r>
      <w:r w:rsidRPr="697D49C5" w:rsidR="00750BE1">
        <w:rPr>
          <w:rFonts w:ascii="Calibri Light" w:hAnsi="Calibri Light" w:cs="Calibri Light" w:asciiTheme="majorAscii" w:hAnsiTheme="majorAscii" w:cstheme="majorAscii"/>
          <w:u w:val="none"/>
        </w:rPr>
        <w:t xml:space="preserve">It is </w:t>
      </w:r>
      <w:r w:rsidRPr="697D49C5" w:rsidR="00B8499C">
        <w:rPr>
          <w:rFonts w:ascii="Calibri Light" w:hAnsi="Calibri Light" w:cs="Calibri Light" w:asciiTheme="majorAscii" w:hAnsiTheme="majorAscii" w:cstheme="majorAscii"/>
          <w:u w:val="none"/>
        </w:rPr>
        <w:t>expect</w:t>
      </w:r>
      <w:r w:rsidRPr="697D49C5" w:rsidR="00750BE1">
        <w:rPr>
          <w:rFonts w:ascii="Calibri Light" w:hAnsi="Calibri Light" w:cs="Calibri Light" w:asciiTheme="majorAscii" w:hAnsiTheme="majorAscii" w:cstheme="majorAscii"/>
          <w:u w:val="none"/>
        </w:rPr>
        <w:t>ed</w:t>
      </w:r>
      <w:r w:rsidRPr="697D49C5" w:rsidR="00B8499C">
        <w:rPr>
          <w:rFonts w:ascii="Calibri Light" w:hAnsi="Calibri Light" w:cs="Calibri Light" w:asciiTheme="majorAscii" w:hAnsiTheme="majorAscii" w:cstheme="majorAscii"/>
          <w:u w:val="none"/>
        </w:rPr>
        <w:t xml:space="preserve"> all members treat each other with respect, dignity, </w:t>
      </w:r>
      <w:r w:rsidRPr="697D49C5" w:rsidR="00B8499C">
        <w:rPr>
          <w:rFonts w:ascii="Calibri Light" w:hAnsi="Calibri Light" w:cs="Calibri Light" w:asciiTheme="majorAscii" w:hAnsiTheme="majorAscii" w:cstheme="majorAscii"/>
          <w:u w:val="none"/>
        </w:rPr>
        <w:t>courtesy</w:t>
      </w:r>
      <w:r w:rsidRPr="697D49C5" w:rsidR="00B8499C">
        <w:rPr>
          <w:rFonts w:ascii="Calibri Light" w:hAnsi="Calibri Light" w:cs="Calibri Light" w:asciiTheme="majorAscii" w:hAnsiTheme="majorAscii" w:cstheme="majorAscii"/>
          <w:u w:val="none"/>
        </w:rPr>
        <w:t xml:space="preserve"> and consideration.</w:t>
      </w:r>
    </w:p>
    <w:p w:rsidRPr="004E1539" w:rsidR="00474CD4" w:rsidP="697D49C5" w:rsidRDefault="00474CD4" w14:paraId="70BCF75E" w14:textId="77777777" w14:noSpellErr="1">
      <w:pPr>
        <w:pStyle w:val="BodyText"/>
        <w:ind w:left="0"/>
        <w:rPr>
          <w:rFonts w:ascii="Calibri Light" w:hAnsi="Calibri Light" w:cs="Calibri Light" w:asciiTheme="majorAscii" w:hAnsiTheme="majorAscii" w:cstheme="majorAscii"/>
          <w:u w:val="none"/>
        </w:rPr>
      </w:pPr>
    </w:p>
    <w:p w:rsidRPr="004E1539" w:rsidR="00750BE1" w:rsidP="697D49C5" w:rsidRDefault="00B8499C" w14:paraId="79E0B4B1" w14:textId="55B2F5F0" w14:noSpellErr="1">
      <w:pPr>
        <w:pStyle w:val="BodyText"/>
        <w:numPr>
          <w:ilvl w:val="1"/>
          <w:numId w:val="11"/>
        </w:numPr>
        <w:rPr>
          <w:rFonts w:ascii="Calibri Light" w:hAnsi="Calibri Light" w:cs="Calibri Light" w:asciiTheme="majorAscii" w:hAnsiTheme="majorAscii" w:cstheme="majorAscii"/>
          <w:u w:val="none"/>
        </w:rPr>
      </w:pPr>
      <w:r w:rsidRPr="697D49C5" w:rsidR="00B8499C">
        <w:rPr>
          <w:rFonts w:ascii="Calibri Light" w:hAnsi="Calibri Light" w:cs="Calibri Light" w:asciiTheme="majorAscii" w:hAnsiTheme="majorAscii" w:cstheme="majorAscii"/>
          <w:u w:val="none"/>
        </w:rPr>
        <w:t xml:space="preserve">Allegations of bullying or harassment by a member of </w:t>
      </w:r>
      <w:r w:rsidRPr="697D49C5" w:rsidR="00750BE1">
        <w:rPr>
          <w:rFonts w:ascii="Calibri Light" w:hAnsi="Calibri Light" w:cs="Calibri Light" w:asciiTheme="majorAscii" w:hAnsiTheme="majorAscii" w:cstheme="majorAscii"/>
          <w:u w:val="none"/>
        </w:rPr>
        <w:t>uea(su)</w:t>
      </w:r>
      <w:r w:rsidRPr="697D49C5" w:rsidR="00B8499C">
        <w:rPr>
          <w:rFonts w:ascii="Calibri Light" w:hAnsi="Calibri Light" w:cs="Calibri Light" w:asciiTheme="majorAscii" w:hAnsiTheme="majorAscii" w:cstheme="majorAscii"/>
          <w:u w:val="none"/>
        </w:rPr>
        <w:t xml:space="preserve"> (student) towards other members (students), Officers, Trustees or our staff team shall be investigated and taken seriously.</w:t>
      </w:r>
    </w:p>
    <w:p w:rsidRPr="004E1539" w:rsidR="00B331EC" w:rsidP="697D49C5" w:rsidRDefault="00B331EC" w14:paraId="1563C97F" w14:textId="77777777" w14:noSpellErr="1">
      <w:pPr>
        <w:pStyle w:val="BodyText"/>
        <w:ind w:left="0"/>
        <w:rPr>
          <w:rFonts w:ascii="Calibri Light" w:hAnsi="Calibri Light" w:cs="Calibri Light" w:asciiTheme="majorAscii" w:hAnsiTheme="majorAscii" w:cstheme="majorAscii"/>
          <w:u w:val="none"/>
        </w:rPr>
      </w:pPr>
    </w:p>
    <w:p w:rsidRPr="004E1539" w:rsidR="00B331EC" w:rsidP="697D49C5" w:rsidRDefault="00B331EC" w14:paraId="3035D7A7"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B331EC">
        <w:rPr>
          <w:rFonts w:ascii="Calibri Light" w:hAnsi="Calibri Light" w:cs="Calibri Light" w:asciiTheme="majorAscii" w:hAnsiTheme="majorAscii" w:cstheme="majorAscii"/>
          <w:u w:val="none"/>
        </w:rPr>
        <w:t>Bullying and harassment are not necessarily face to face, it may occur through written communications, visual images, online, over email, social media or over the phone. They may be carried out by individuals or groups and can occur in public or in private.</w:t>
      </w:r>
    </w:p>
    <w:p w:rsidRPr="004E1539" w:rsidR="00B331EC" w:rsidP="697D49C5" w:rsidRDefault="00B331EC" w14:paraId="1C9F00F1" w14:textId="77777777" w14:noSpellErr="1">
      <w:pPr>
        <w:pStyle w:val="BodyText"/>
        <w:ind w:left="0"/>
        <w:rPr>
          <w:rFonts w:ascii="Calibri Light" w:hAnsi="Calibri Light" w:cs="Calibri Light" w:asciiTheme="majorAscii" w:hAnsiTheme="majorAscii" w:cstheme="majorAscii"/>
          <w:u w:val="none"/>
        </w:rPr>
      </w:pPr>
    </w:p>
    <w:p w:rsidRPr="004E1539" w:rsidR="00B331EC" w:rsidP="697D49C5" w:rsidRDefault="00B331EC" w14:paraId="1AF3E286"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B331EC">
        <w:rPr>
          <w:rFonts w:ascii="Calibri Light" w:hAnsi="Calibri Light" w:cs="Calibri Light" w:asciiTheme="majorAscii" w:hAnsiTheme="majorAscii" w:cstheme="majorAscii"/>
          <w:u w:val="none"/>
        </w:rPr>
        <w:t>Passionate speech and comment, and legitimate debate can also be distinguished from bullying behaviour and harassment. However, care should be taken to ensure that others are not made to feel intimidated.</w:t>
      </w:r>
      <w:r w:rsidRPr="697D49C5" w:rsidR="00B331EC">
        <w:rPr>
          <w:rFonts w:ascii="Calibri Light" w:hAnsi="Calibri Light" w:cs="Calibri Light" w:asciiTheme="majorAscii" w:hAnsiTheme="majorAscii" w:cstheme="majorAscii"/>
        </w:rPr>
        <w:t xml:space="preserve"> </w:t>
      </w:r>
    </w:p>
    <w:p w:rsidRPr="004E1539" w:rsidR="00B331EC" w:rsidP="697D49C5" w:rsidRDefault="00B331EC" w14:paraId="1945FD05" w14:textId="77777777" w14:noSpellErr="1">
      <w:pPr>
        <w:pStyle w:val="BodyText"/>
        <w:ind w:left="0"/>
        <w:rPr>
          <w:rFonts w:ascii="Calibri Light" w:hAnsi="Calibri Light" w:cs="Calibri Light" w:asciiTheme="majorAscii" w:hAnsiTheme="majorAscii" w:cstheme="majorAscii"/>
          <w:u w:val="none"/>
        </w:rPr>
      </w:pPr>
    </w:p>
    <w:p w:rsidRPr="004E1539" w:rsidR="00B331EC" w:rsidP="697D49C5" w:rsidRDefault="00B331EC" w14:paraId="2D086BD7" w14:textId="16952AD2" w14:noSpellErr="1">
      <w:pPr>
        <w:pStyle w:val="BodyText"/>
        <w:numPr>
          <w:ilvl w:val="1"/>
          <w:numId w:val="11"/>
        </w:numPr>
        <w:rPr>
          <w:rFonts w:ascii="Calibri Light" w:hAnsi="Calibri Light" w:cs="Calibri Light" w:asciiTheme="majorAscii" w:hAnsiTheme="majorAscii" w:cstheme="majorAscii"/>
          <w:u w:val="none"/>
        </w:rPr>
      </w:pPr>
      <w:r w:rsidRPr="697D49C5" w:rsidR="00B331EC">
        <w:rPr>
          <w:rFonts w:ascii="Calibri Light" w:hAnsi="Calibri Light" w:cs="Calibri Light" w:asciiTheme="majorAscii" w:hAnsiTheme="majorAscii" w:cstheme="majorAscii"/>
          <w:u w:val="none"/>
        </w:rPr>
        <w:t xml:space="preserve">Passionate speech and comment, and legitimate debate cannot be defined by persistently targeting an individual online, and on </w:t>
      </w:r>
      <w:proofErr w:type="gramStart"/>
      <w:r w:rsidRPr="697D49C5" w:rsidR="00B331EC">
        <w:rPr>
          <w:rFonts w:ascii="Calibri Light" w:hAnsi="Calibri Light" w:cs="Calibri Light" w:asciiTheme="majorAscii" w:hAnsiTheme="majorAscii" w:cstheme="majorAscii"/>
          <w:u w:val="none"/>
        </w:rPr>
        <w:t>Social Media</w:t>
      </w:r>
      <w:proofErr w:type="gramEnd"/>
      <w:r w:rsidRPr="697D49C5" w:rsidR="00B331EC">
        <w:rPr>
          <w:rFonts w:ascii="Calibri Light" w:hAnsi="Calibri Light" w:cs="Calibri Light" w:asciiTheme="majorAscii" w:hAnsiTheme="majorAscii" w:cstheme="majorAscii"/>
          <w:u w:val="none"/>
        </w:rPr>
        <w:t xml:space="preserve"> and is classed by uea(su) as bullying.</w:t>
      </w:r>
    </w:p>
    <w:p w:rsidRPr="004E1539" w:rsidR="00C119B3" w:rsidP="697D49C5" w:rsidRDefault="00C119B3" w14:paraId="3D52805D" w14:textId="77777777" w14:noSpellErr="1">
      <w:pPr>
        <w:pStyle w:val="BodyText"/>
        <w:ind w:left="0"/>
        <w:rPr>
          <w:rFonts w:ascii="Calibri Light" w:hAnsi="Calibri Light" w:cs="Calibri Light" w:asciiTheme="majorAscii" w:hAnsiTheme="majorAscii" w:cstheme="majorAscii"/>
          <w:u w:val="none"/>
        </w:rPr>
      </w:pPr>
    </w:p>
    <w:p w:rsidRPr="004E1539" w:rsidR="00C119B3" w:rsidP="697D49C5" w:rsidRDefault="00C119B3" w14:paraId="09CF0D32" w14:textId="77777777" w14:noSpellErr="1">
      <w:pPr>
        <w:pStyle w:val="BodyText"/>
        <w:ind w:left="0"/>
        <w:rPr>
          <w:rFonts w:ascii="Calibri Light" w:hAnsi="Calibri Light" w:cs="Calibri Light" w:asciiTheme="majorAscii" w:hAnsiTheme="majorAscii" w:cstheme="majorAscii"/>
          <w:b w:val="1"/>
          <w:bCs w:val="1"/>
          <w:u w:val="none"/>
        </w:rPr>
      </w:pPr>
      <w:r w:rsidRPr="697D49C5" w:rsidR="00C119B3">
        <w:rPr>
          <w:rFonts w:ascii="Calibri Light" w:hAnsi="Calibri Light" w:cs="Calibri Light" w:asciiTheme="majorAscii" w:hAnsiTheme="majorAscii" w:cstheme="majorAscii"/>
          <w:b w:val="1"/>
          <w:bCs w:val="1"/>
          <w:u w:val="none"/>
        </w:rPr>
        <w:t>Bullying</w:t>
      </w:r>
    </w:p>
    <w:p w:rsidRPr="004E1539" w:rsidR="00C119B3" w:rsidP="697D49C5" w:rsidRDefault="00C119B3" w14:paraId="6739DAC1" w14:textId="77777777" w14:noSpellErr="1">
      <w:pPr>
        <w:pStyle w:val="BodyText"/>
        <w:ind w:left="0"/>
        <w:rPr>
          <w:rFonts w:ascii="Calibri Light" w:hAnsi="Calibri Light" w:cs="Calibri Light" w:asciiTheme="majorAscii" w:hAnsiTheme="majorAscii" w:cstheme="majorAscii"/>
          <w:u w:val="none"/>
        </w:rPr>
      </w:pPr>
    </w:p>
    <w:p w:rsidRPr="004E1539" w:rsidR="00C119B3" w:rsidP="697D49C5" w:rsidRDefault="00C119B3" w14:paraId="318A02AB"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C119B3">
        <w:rPr>
          <w:rFonts w:ascii="Calibri Light" w:hAnsi="Calibri Light" w:cs="Calibri Light" w:asciiTheme="majorAscii" w:hAnsiTheme="majorAscii" w:cstheme="majorAscii"/>
          <w:u w:val="none"/>
        </w:rPr>
        <w:t xml:space="preserve">Bullying is characterised as offensive, intimidating, malicious or insulting behaviour, or the abuse or misuse of power (which does not always mean being in a position of authority) through means intended to undermine, humiliate, or denigrate a person. Bullying is not necessarily related to a ‘protected characteristic’. Examples of bullying and harassment include but are not limited to offensive or intimidating comments; verbal abuse, insults, or jokes; graffiti or vandalism; unwanted sexual comments, groping, </w:t>
      </w:r>
      <w:r w:rsidRPr="697D49C5" w:rsidR="00C119B3">
        <w:rPr>
          <w:rFonts w:ascii="Calibri Light" w:hAnsi="Calibri Light" w:cs="Calibri Light" w:asciiTheme="majorAscii" w:hAnsiTheme="majorAscii" w:cstheme="majorAscii"/>
          <w:u w:val="none"/>
        </w:rPr>
        <w:t>touching</w:t>
      </w:r>
      <w:r w:rsidRPr="697D49C5" w:rsidR="00C119B3">
        <w:rPr>
          <w:rFonts w:ascii="Calibri Light" w:hAnsi="Calibri Light" w:cs="Calibri Light" w:asciiTheme="majorAscii" w:hAnsiTheme="majorAscii" w:cstheme="majorAscii"/>
          <w:u w:val="none"/>
        </w:rPr>
        <w:t xml:space="preserve"> or stalking; threatening behaviour or physical violence.</w:t>
      </w:r>
    </w:p>
    <w:p w:rsidRPr="004E1539" w:rsidR="00750BE1" w:rsidP="697D49C5" w:rsidRDefault="00750BE1" w14:paraId="374F9871" w14:textId="77777777" w14:noSpellErr="1">
      <w:pPr>
        <w:pStyle w:val="BodyText"/>
        <w:ind w:left="0"/>
        <w:rPr>
          <w:rFonts w:ascii="Calibri Light" w:hAnsi="Calibri Light" w:cs="Calibri Light" w:asciiTheme="majorAscii" w:hAnsiTheme="majorAscii" w:cstheme="majorAscii"/>
          <w:u w:val="none"/>
        </w:rPr>
      </w:pPr>
    </w:p>
    <w:p w:rsidRPr="004E1539" w:rsidR="006D63A6" w:rsidP="697D49C5" w:rsidRDefault="006D63A6" w14:paraId="1C3F3FC0" w14:textId="212FABB2" w14:noSpellErr="1">
      <w:pPr>
        <w:pStyle w:val="BodyText"/>
        <w:ind w:left="0"/>
        <w:rPr>
          <w:rFonts w:ascii="Calibri Light" w:hAnsi="Calibri Light" w:cs="Calibri Light" w:asciiTheme="majorAscii" w:hAnsiTheme="majorAscii" w:cstheme="majorAscii"/>
          <w:b w:val="1"/>
          <w:bCs w:val="1"/>
          <w:u w:val="none"/>
        </w:rPr>
      </w:pPr>
      <w:r w:rsidRPr="697D49C5" w:rsidR="006D63A6">
        <w:rPr>
          <w:rFonts w:ascii="Calibri Light" w:hAnsi="Calibri Light" w:cs="Calibri Light" w:asciiTheme="majorAscii" w:hAnsiTheme="majorAscii" w:cstheme="majorAscii"/>
          <w:b w:val="1"/>
          <w:bCs w:val="1"/>
          <w:u w:val="none"/>
        </w:rPr>
        <w:t>Harassment</w:t>
      </w:r>
    </w:p>
    <w:p w:rsidRPr="004E1539" w:rsidR="006D63A6" w:rsidP="697D49C5" w:rsidRDefault="006D63A6" w14:paraId="05E55998" w14:textId="77777777" w14:noSpellErr="1">
      <w:pPr>
        <w:pStyle w:val="BodyText"/>
        <w:ind w:left="0"/>
        <w:rPr>
          <w:rFonts w:ascii="Calibri Light" w:hAnsi="Calibri Light" w:cs="Calibri Light" w:asciiTheme="majorAscii" w:hAnsiTheme="majorAscii" w:cstheme="majorAscii"/>
          <w:u w:val="none"/>
        </w:rPr>
      </w:pPr>
    </w:p>
    <w:p w:rsidRPr="004E1539" w:rsidR="00750BE1" w:rsidP="697D49C5" w:rsidRDefault="00B8499C" w14:paraId="202317FC" w14:textId="417946A0" w14:noSpellErr="1">
      <w:pPr>
        <w:pStyle w:val="BodyText"/>
        <w:numPr>
          <w:ilvl w:val="1"/>
          <w:numId w:val="11"/>
        </w:numPr>
        <w:rPr>
          <w:rFonts w:ascii="Calibri Light" w:hAnsi="Calibri Light" w:cs="Calibri Light" w:asciiTheme="majorAscii" w:hAnsiTheme="majorAscii" w:cstheme="majorAscii"/>
          <w:u w:val="none"/>
        </w:rPr>
      </w:pPr>
      <w:r w:rsidRPr="697D49C5" w:rsidR="00B8499C">
        <w:rPr>
          <w:rFonts w:ascii="Calibri Light" w:hAnsi="Calibri Light" w:cs="Calibri Light" w:asciiTheme="majorAscii" w:hAnsiTheme="majorAscii" w:cstheme="majorAscii"/>
          <w:u w:val="none"/>
        </w:rPr>
        <w:t xml:space="preserve">Harassment is unwanted and unwarranted physical, sexual, </w:t>
      </w:r>
      <w:r w:rsidRPr="697D49C5" w:rsidR="00B8499C">
        <w:rPr>
          <w:rFonts w:ascii="Calibri Light" w:hAnsi="Calibri Light" w:cs="Calibri Light" w:asciiTheme="majorAscii" w:hAnsiTheme="majorAscii" w:cstheme="majorAscii"/>
          <w:u w:val="none"/>
        </w:rPr>
        <w:t>verbal</w:t>
      </w:r>
      <w:r w:rsidRPr="697D49C5" w:rsidR="00B8499C">
        <w:rPr>
          <w:rFonts w:ascii="Calibri Light" w:hAnsi="Calibri Light" w:cs="Calibri Light" w:asciiTheme="majorAscii" w:hAnsiTheme="majorAscii" w:cstheme="majorAscii"/>
          <w:u w:val="none"/>
        </w:rPr>
        <w:t xml:space="preserve"> or non-verbal behaviour which (intentionally or unintentionally) violates a person's dignity or creates an intimidating, hostile, degrading, humiliating or offensive environment. Harassment is unlawful when it targets someone on the grounds of a ‘protected characteristic’, this </w:t>
      </w:r>
      <w:r w:rsidRPr="697D49C5" w:rsidR="00B8499C">
        <w:rPr>
          <w:rFonts w:ascii="Calibri Light" w:hAnsi="Calibri Light" w:cs="Calibri Light" w:asciiTheme="majorAscii" w:hAnsiTheme="majorAscii" w:cstheme="majorAscii"/>
          <w:u w:val="none"/>
        </w:rPr>
        <w:t>includes:</w:t>
      </w:r>
      <w:r w:rsidRPr="697D49C5" w:rsidR="00B8499C">
        <w:rPr>
          <w:rFonts w:ascii="Calibri Light" w:hAnsi="Calibri Light" w:cs="Calibri Light" w:asciiTheme="majorAscii" w:hAnsiTheme="majorAscii" w:cstheme="majorAscii"/>
          <w:u w:val="none"/>
        </w:rPr>
        <w:t xml:space="preserve"> age; sex; disability; gender </w:t>
      </w:r>
      <w:r w:rsidRPr="697D49C5" w:rsidR="00B7650A">
        <w:rPr>
          <w:rFonts w:ascii="Calibri Light" w:hAnsi="Calibri Light" w:cs="Calibri Light" w:asciiTheme="majorAscii" w:hAnsiTheme="majorAscii" w:cstheme="majorAscii"/>
          <w:u w:val="none"/>
        </w:rPr>
        <w:t>identity or gender transition</w:t>
      </w:r>
      <w:r w:rsidRPr="697D49C5" w:rsidR="00B8499C">
        <w:rPr>
          <w:rFonts w:ascii="Calibri Light" w:hAnsi="Calibri Light" w:cs="Calibri Light" w:asciiTheme="majorAscii" w:hAnsiTheme="majorAscii" w:cstheme="majorAscii"/>
          <w:u w:val="none"/>
        </w:rPr>
        <w:t>; marriage and civil partnership; pregnancy and maternity; race; religion or belief; and sexual orientation.</w:t>
      </w:r>
    </w:p>
    <w:p w:rsidRPr="004E1539" w:rsidR="006D63A6" w:rsidP="697D49C5" w:rsidRDefault="006D63A6" w14:paraId="5F548CA7" w14:textId="3FA2DFE3" w14:noSpellErr="1">
      <w:pPr>
        <w:pStyle w:val="BodyText"/>
        <w:ind w:left="0"/>
        <w:rPr>
          <w:rFonts w:ascii="Calibri Light" w:hAnsi="Calibri Light" w:cs="Calibri Light" w:asciiTheme="majorAscii" w:hAnsiTheme="majorAscii" w:cstheme="majorAscii"/>
          <w:u w:val="none"/>
        </w:rPr>
      </w:pPr>
    </w:p>
    <w:p w:rsidRPr="004E1539" w:rsidR="006D63A6" w:rsidP="697D49C5" w:rsidRDefault="006D63A6" w14:paraId="00C16847" w14:textId="074F7F40" w14:noSpellErr="1">
      <w:pPr>
        <w:pStyle w:val="BodyText"/>
        <w:ind w:left="0"/>
        <w:rPr>
          <w:rFonts w:ascii="Calibri Light" w:hAnsi="Calibri Light" w:cs="Calibri Light" w:asciiTheme="majorAscii" w:hAnsiTheme="majorAscii" w:cstheme="majorAscii"/>
          <w:b w:val="1"/>
          <w:bCs w:val="1"/>
          <w:u w:val="none"/>
        </w:rPr>
      </w:pPr>
      <w:r w:rsidRPr="697D49C5" w:rsidR="006D63A6">
        <w:rPr>
          <w:rFonts w:ascii="Calibri Light" w:hAnsi="Calibri Light" w:cs="Calibri Light" w:asciiTheme="majorAscii" w:hAnsiTheme="majorAscii" w:cstheme="majorAscii"/>
          <w:b w:val="1"/>
          <w:bCs w:val="1"/>
          <w:u w:val="none"/>
        </w:rPr>
        <w:t>Age</w:t>
      </w:r>
    </w:p>
    <w:p w:rsidRPr="004E1539" w:rsidR="009A732D" w:rsidP="697D49C5" w:rsidRDefault="009A732D" w14:paraId="0FD16DCE" w14:textId="77777777" w14:noSpellErr="1">
      <w:pPr>
        <w:pStyle w:val="BodyText"/>
        <w:ind w:left="0"/>
        <w:rPr>
          <w:rFonts w:ascii="Calibri Light" w:hAnsi="Calibri Light" w:cs="Calibri Light" w:asciiTheme="majorAscii" w:hAnsiTheme="majorAscii" w:cstheme="majorAscii"/>
          <w:u w:val="none"/>
        </w:rPr>
      </w:pPr>
    </w:p>
    <w:p w:rsidRPr="004E1539" w:rsidR="006D63A6" w:rsidP="697D49C5" w:rsidRDefault="006D63A6" w14:paraId="01EF26E4" w14:textId="2A29761B" w14:noSpellErr="1">
      <w:pPr>
        <w:pStyle w:val="BodyText"/>
        <w:numPr>
          <w:ilvl w:val="1"/>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Age related harassment refers to unwanted behaviour relating to a person’s age or perceived age.</w:t>
      </w:r>
      <w:r w:rsidRPr="697D49C5" w:rsidR="009A732D">
        <w:rPr>
          <w:rFonts w:ascii="Calibri Light" w:hAnsi="Calibri Light" w:cs="Calibri Light" w:asciiTheme="majorAscii" w:hAnsiTheme="majorAscii" w:cstheme="majorAscii"/>
          <w:u w:val="none"/>
        </w:rPr>
        <w:t xml:space="preserve"> </w:t>
      </w:r>
      <w:r w:rsidRPr="697D49C5" w:rsidR="006D63A6">
        <w:rPr>
          <w:rFonts w:ascii="Calibri Light" w:hAnsi="Calibri Light" w:cs="Calibri Light" w:asciiTheme="majorAscii" w:hAnsiTheme="majorAscii" w:cstheme="majorAscii"/>
          <w:u w:val="none"/>
        </w:rPr>
        <w:t>Examples include</w:t>
      </w:r>
      <w:r w:rsidRPr="697D49C5" w:rsidR="008E67C1">
        <w:rPr>
          <w:rFonts w:ascii="Calibri Light" w:hAnsi="Calibri Light" w:cs="Calibri Light" w:asciiTheme="majorAscii" w:hAnsiTheme="majorAscii" w:cstheme="majorAscii"/>
          <w:u w:val="none"/>
        </w:rPr>
        <w:t>:</w:t>
      </w:r>
    </w:p>
    <w:p w:rsidRPr="004E1539" w:rsidR="004E1539" w:rsidP="697D49C5" w:rsidRDefault="004E1539" w14:paraId="13A4B437" w14:textId="77777777" w14:noSpellErr="1">
      <w:pPr>
        <w:pStyle w:val="BodyText"/>
        <w:ind w:left="1224"/>
        <w:rPr>
          <w:rFonts w:ascii="Calibri Light" w:hAnsi="Calibri Light" w:cs="Calibri Light" w:asciiTheme="majorAscii" w:hAnsiTheme="majorAscii" w:cstheme="majorAscii"/>
          <w:u w:val="none"/>
        </w:rPr>
      </w:pPr>
    </w:p>
    <w:p w:rsidRPr="004E1539" w:rsidR="006D63A6" w:rsidP="697D49C5" w:rsidRDefault="006D63A6" w14:paraId="0C30CB23" w14:textId="443476BF"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Persistently being patronised as being ‘too young’ to understand or do </w:t>
      </w:r>
      <w:r w:rsidRPr="697D49C5" w:rsidR="006D63A6">
        <w:rPr>
          <w:rFonts w:ascii="Calibri Light" w:hAnsi="Calibri Light" w:cs="Calibri Light" w:asciiTheme="majorAscii" w:hAnsiTheme="majorAscii" w:cstheme="majorAscii"/>
          <w:u w:val="none"/>
        </w:rPr>
        <w:t>something;</w:t>
      </w:r>
    </w:p>
    <w:p w:rsidRPr="004E1539" w:rsidR="006D63A6" w:rsidP="697D49C5" w:rsidRDefault="006D63A6" w14:paraId="7750C0DE" w14:textId="77777777" w14:noSpellErr="1">
      <w:pPr>
        <w:pStyle w:val="BodyText"/>
        <w:numPr>
          <w:ilvl w:val="3"/>
          <w:numId w:val="11"/>
        </w:numPr>
        <w:ind w:left="1440"/>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Being isolated or excluded from a student group because you’re ‘too old’.</w:t>
      </w:r>
    </w:p>
    <w:p w:rsidRPr="004E1539" w:rsidR="00251ED4" w:rsidP="697D49C5" w:rsidRDefault="00251ED4" w14:paraId="2C62A6F4" w14:textId="77777777" w14:noSpellErr="1">
      <w:pPr>
        <w:pStyle w:val="BodyText"/>
        <w:ind w:left="0"/>
        <w:rPr>
          <w:rFonts w:ascii="Calibri Light" w:hAnsi="Calibri Light" w:cs="Calibri Light" w:asciiTheme="majorAscii" w:hAnsiTheme="majorAscii" w:cstheme="majorAscii"/>
          <w:u w:val="none"/>
        </w:rPr>
      </w:pPr>
    </w:p>
    <w:p w:rsidRPr="004E1539" w:rsidR="006D63A6" w:rsidP="697D49C5" w:rsidRDefault="006D63A6" w14:paraId="4D084C78" w14:textId="1A78EE82" w14:noSpellErr="1">
      <w:pPr>
        <w:pStyle w:val="BodyText"/>
        <w:ind w:left="0"/>
        <w:rPr>
          <w:rFonts w:ascii="Calibri Light" w:hAnsi="Calibri Light" w:cs="Calibri Light" w:asciiTheme="majorAscii" w:hAnsiTheme="majorAscii" w:cstheme="majorAscii"/>
          <w:b w:val="1"/>
          <w:bCs w:val="1"/>
          <w:u w:val="none"/>
        </w:rPr>
      </w:pPr>
      <w:r w:rsidRPr="697D49C5" w:rsidR="006D63A6">
        <w:rPr>
          <w:rFonts w:ascii="Calibri Light" w:hAnsi="Calibri Light" w:cs="Calibri Light" w:asciiTheme="majorAscii" w:hAnsiTheme="majorAscii" w:cstheme="majorAscii"/>
          <w:b w:val="1"/>
          <w:bCs w:val="1"/>
          <w:u w:val="none"/>
        </w:rPr>
        <w:t>Disability, Hidden and Learning Disability</w:t>
      </w:r>
      <w:r w:rsidRPr="697D49C5" w:rsidR="006D63A6">
        <w:rPr>
          <w:rFonts w:ascii="Calibri Light" w:hAnsi="Calibri Light" w:cs="Calibri Light" w:asciiTheme="majorAscii" w:hAnsiTheme="majorAscii" w:cstheme="majorAscii"/>
          <w:b w:val="1"/>
          <w:bCs w:val="1"/>
        </w:rPr>
        <w:t xml:space="preserve"> </w:t>
      </w:r>
    </w:p>
    <w:p w:rsidRPr="004E1539" w:rsidR="009A732D" w:rsidP="697D49C5" w:rsidRDefault="009A732D" w14:paraId="59009B37" w14:textId="77777777" w14:noSpellErr="1">
      <w:pPr>
        <w:pStyle w:val="BodyText"/>
        <w:ind w:left="0"/>
        <w:rPr>
          <w:rFonts w:ascii="Calibri Light" w:hAnsi="Calibri Light" w:cs="Calibri Light" w:asciiTheme="majorAscii" w:hAnsiTheme="majorAscii" w:cstheme="majorAscii"/>
          <w:u w:val="none"/>
        </w:rPr>
      </w:pPr>
    </w:p>
    <w:p w:rsidR="00E906FB" w:rsidP="697D49C5" w:rsidRDefault="006D63A6" w14:paraId="76C53851"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uea(su) recognises that not all disabilities are visible or obvious, and that all disabilities are valid and taken seriously.</w:t>
      </w:r>
    </w:p>
    <w:p w:rsidR="00D75E53" w:rsidP="697D49C5" w:rsidRDefault="006D63A6" w14:paraId="3368AEC8"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Disability or hidden disability related harassment refers to unwanted behaviour related to all disabilities, </w:t>
      </w:r>
      <w:r w:rsidRPr="697D49C5" w:rsidR="006D63A6">
        <w:rPr>
          <w:rFonts w:ascii="Calibri Light" w:hAnsi="Calibri Light" w:cs="Calibri Light" w:asciiTheme="majorAscii" w:hAnsiTheme="majorAscii" w:cstheme="majorAscii"/>
          <w:u w:val="none"/>
        </w:rPr>
        <w:t>impairment</w:t>
      </w:r>
      <w:r w:rsidRPr="697D49C5" w:rsidR="006D63A6">
        <w:rPr>
          <w:rFonts w:ascii="Calibri Light" w:hAnsi="Calibri Light" w:cs="Calibri Light" w:asciiTheme="majorAscii" w:hAnsiTheme="majorAscii" w:cstheme="majorAscii"/>
          <w:u w:val="none"/>
        </w:rPr>
        <w:t xml:space="preserve"> or additional need, and can include perceived disability or hidden disability.</w:t>
      </w:r>
      <w:r w:rsidRPr="697D49C5" w:rsidR="009A732D">
        <w:rPr>
          <w:rFonts w:ascii="Calibri Light" w:hAnsi="Calibri Light" w:cs="Calibri Light" w:asciiTheme="majorAscii" w:hAnsiTheme="majorAscii" w:cstheme="majorAscii"/>
          <w:u w:val="none"/>
        </w:rPr>
        <w:t xml:space="preserve"> </w:t>
      </w:r>
      <w:r w:rsidRPr="697D49C5" w:rsidR="006D63A6">
        <w:rPr>
          <w:rFonts w:ascii="Calibri Light" w:hAnsi="Calibri Light" w:cs="Calibri Light" w:asciiTheme="majorAscii" w:hAnsiTheme="majorAscii" w:cstheme="majorAscii"/>
          <w:u w:val="none"/>
        </w:rPr>
        <w:t>Examples include:</w:t>
      </w:r>
    </w:p>
    <w:p w:rsidR="00D75E53" w:rsidP="697D49C5" w:rsidRDefault="00D75E53" w14:paraId="489E2E8E" w14:textId="77777777" w14:noSpellErr="1">
      <w:pPr>
        <w:pStyle w:val="BodyText"/>
        <w:ind w:left="792"/>
        <w:rPr>
          <w:rFonts w:ascii="Calibri Light" w:hAnsi="Calibri Light" w:cs="Calibri Light" w:asciiTheme="majorAscii" w:hAnsiTheme="majorAscii" w:cstheme="majorAscii"/>
          <w:u w:val="none"/>
        </w:rPr>
      </w:pPr>
    </w:p>
    <w:p w:rsidR="00A45EBB" w:rsidP="697D49C5" w:rsidRDefault="006D63A6" w14:paraId="52C67597"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Persistent demeaning uninvited or un-necessary assistance</w:t>
      </w:r>
      <w:r w:rsidRPr="697D49C5" w:rsidR="00D75E53">
        <w:rPr>
          <w:rFonts w:ascii="Calibri Light" w:hAnsi="Calibri Light" w:cs="Calibri Light" w:asciiTheme="majorAscii" w:hAnsiTheme="majorAscii" w:cstheme="majorAscii"/>
          <w:u w:val="none"/>
        </w:rPr>
        <w:t>.</w:t>
      </w:r>
    </w:p>
    <w:p w:rsidR="00A45EBB" w:rsidP="697D49C5" w:rsidRDefault="006D63A6" w14:paraId="4CB9530B"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Patronising or ‘talking down’ to someone with a disability.</w:t>
      </w:r>
    </w:p>
    <w:p w:rsidR="00A45EBB" w:rsidP="697D49C5" w:rsidRDefault="006D63A6" w14:paraId="486EF42C"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Patronising someone by saying that their hidden disability is not real.</w:t>
      </w:r>
    </w:p>
    <w:p w:rsidRPr="00A45EBB" w:rsidR="006D63A6" w:rsidP="697D49C5" w:rsidRDefault="006D63A6" w14:paraId="24455ED8" w14:textId="58EE48E2"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Using a hidden disability label as an opportunity to bully someone.</w:t>
      </w:r>
      <w:r w:rsidRPr="697D49C5" w:rsidR="006D63A6">
        <w:rPr>
          <w:rFonts w:ascii="Calibri Light" w:hAnsi="Calibri Light" w:cs="Calibri Light" w:asciiTheme="majorAscii" w:hAnsiTheme="majorAscii" w:cstheme="majorAscii"/>
        </w:rPr>
        <w:t xml:space="preserve"> </w:t>
      </w:r>
    </w:p>
    <w:p w:rsidRPr="004E1539" w:rsidR="006D63A6" w:rsidP="697D49C5" w:rsidRDefault="006D63A6" w14:paraId="012EEB58" w14:textId="77777777" w14:noSpellErr="1">
      <w:pPr>
        <w:pStyle w:val="BodyText"/>
        <w:ind w:left="0"/>
        <w:rPr>
          <w:rFonts w:ascii="Calibri Light" w:hAnsi="Calibri Light" w:cs="Calibri Light" w:asciiTheme="majorAscii" w:hAnsiTheme="majorAscii" w:cstheme="majorAscii"/>
          <w:u w:val="none"/>
        </w:rPr>
      </w:pPr>
    </w:p>
    <w:p w:rsidR="0B49CB89" w:rsidP="697D49C5" w:rsidRDefault="0B49CB89" w14:paraId="179C1E9A" w14:textId="236497BA">
      <w:pPr>
        <w:rPr>
          <w:rFonts w:ascii="Calibri Light" w:hAnsi="Calibri Light" w:cs="Calibri Light" w:asciiTheme="majorAscii" w:hAnsiTheme="majorAscii" w:cstheme="majorAscii"/>
          <w:b w:val="1"/>
          <w:bCs w:val="1"/>
          <w:noProof w:val="0"/>
          <w:u w:val="none"/>
          <w:lang w:val="en-GB"/>
        </w:rPr>
      </w:pPr>
      <w:r w:rsidRPr="697D49C5" w:rsidR="0B49CB89">
        <w:rPr>
          <w:rFonts w:ascii="Calibri Light" w:hAnsi="Calibri Light" w:eastAsia="Calibri" w:cs="Calibri Light" w:asciiTheme="majorAscii" w:hAnsiTheme="majorAscii" w:cstheme="majorAscii"/>
          <w:b w:val="1"/>
          <w:bCs w:val="1"/>
          <w:noProof w:val="0"/>
          <w:color w:val="auto"/>
          <w:sz w:val="24"/>
          <w:szCs w:val="24"/>
          <w:u w:val="none"/>
          <w:lang w:val="en-GB" w:eastAsia="en-US"/>
        </w:rPr>
        <w:t>Gender Identity or Gender Transition</w:t>
      </w:r>
    </w:p>
    <w:p w:rsidRPr="004E1539" w:rsidR="009A732D" w:rsidP="697D49C5" w:rsidRDefault="009A732D" w14:paraId="668DEF00" w14:textId="77777777" w14:noSpellErr="1">
      <w:pPr>
        <w:pStyle w:val="BodyText"/>
        <w:ind w:left="0"/>
        <w:rPr>
          <w:rFonts w:ascii="Calibri Light" w:hAnsi="Calibri Light" w:cs="Calibri Light" w:asciiTheme="majorAscii" w:hAnsiTheme="majorAscii" w:cstheme="majorAscii"/>
          <w:u w:val="none"/>
        </w:rPr>
      </w:pPr>
    </w:p>
    <w:p w:rsidR="00A45EBB" w:rsidP="697D49C5" w:rsidRDefault="00D25C79" w14:paraId="40312473" w14:textId="26F60D66" w14:noSpellErr="1">
      <w:pPr>
        <w:pStyle w:val="BodyText"/>
        <w:numPr>
          <w:ilvl w:val="1"/>
          <w:numId w:val="11"/>
        </w:numPr>
        <w:rPr>
          <w:rFonts w:ascii="Calibri Light" w:hAnsi="Calibri Light" w:cs="Calibri Light" w:asciiTheme="majorAscii" w:hAnsiTheme="majorAscii" w:cstheme="majorAscii"/>
          <w:u w:val="none"/>
        </w:rPr>
      </w:pPr>
      <w:r w:rsidRPr="697D49C5" w:rsidR="00D25C79">
        <w:rPr>
          <w:rFonts w:ascii="Calibri Light" w:hAnsi="Calibri Light" w:cs="Calibri Light" w:asciiTheme="majorAscii" w:hAnsiTheme="majorAscii" w:cstheme="majorAscii"/>
          <w:u w:val="none"/>
        </w:rPr>
        <w:t>Trans’ is an inclusive term used to describe people who identify as someone with a gender identity different from the gender/sex they were ascribed at birth (including intersex individuals); this includes, those who have undergone, are undergoing or will undergo medical treatment as a means of transition (commonly called ‘gender affirmation surgery’ and previously referred to as a ‘sex change’), and those who have decided not to undergo medical treatment as a means of gender affirmation; and/or someone engaged in other forms of social transitioning e.g. dressing in clothing typically worn by a person of another gender.</w:t>
      </w:r>
    </w:p>
    <w:p w:rsidR="00D25C79" w:rsidP="697D49C5" w:rsidRDefault="00D25C79" w14:paraId="486CC7E3" w14:textId="77777777" w14:noSpellErr="1">
      <w:pPr>
        <w:pStyle w:val="BodyText"/>
        <w:ind w:left="720"/>
        <w:rPr>
          <w:rFonts w:ascii="Calibri Light" w:hAnsi="Calibri Light" w:cs="Calibri Light" w:asciiTheme="majorAscii" w:hAnsiTheme="majorAscii" w:cstheme="majorAscii"/>
          <w:u w:val="none"/>
        </w:rPr>
      </w:pPr>
    </w:p>
    <w:p w:rsidR="00D25C79" w:rsidP="697D49C5" w:rsidRDefault="00001C13" w14:paraId="398AE338" w14:textId="51922247">
      <w:pPr>
        <w:pStyle w:val="BodyText"/>
        <w:numPr>
          <w:ilvl w:val="1"/>
          <w:numId w:val="11"/>
        </w:numPr>
        <w:rPr>
          <w:rFonts w:ascii="Calibri Light" w:hAnsi="Calibri Light" w:cs="Calibri Light" w:asciiTheme="majorAscii" w:hAnsiTheme="majorAscii" w:cstheme="majorAscii"/>
          <w:u w:val="none"/>
        </w:rPr>
      </w:pPr>
      <w:r w:rsidRPr="697D49C5" w:rsidR="00001C13">
        <w:rPr>
          <w:rFonts w:ascii="Calibri Light" w:hAnsi="Calibri Light" w:cs="Calibri Light" w:asciiTheme="majorAscii" w:hAnsiTheme="majorAscii" w:cstheme="majorAscii"/>
          <w:u w:val="none"/>
        </w:rPr>
        <w:t>Harassment on the grounds of gender identity</w:t>
      </w:r>
      <w:r w:rsidRPr="697D49C5" w:rsidR="0F372A05">
        <w:rPr>
          <w:rFonts w:ascii="Calibri Light" w:hAnsi="Calibri Light" w:cs="Calibri Light" w:asciiTheme="majorAscii" w:hAnsiTheme="majorAscii" w:cstheme="majorAscii"/>
          <w:u w:val="none"/>
        </w:rPr>
        <w:t xml:space="preserve"> or </w:t>
      </w:r>
      <w:r w:rsidRPr="697D49C5" w:rsidR="0F372A05">
        <w:rPr>
          <w:rFonts w:ascii="Calibri Light" w:hAnsi="Calibri Light" w:cs="Calibri Light" w:asciiTheme="majorAscii" w:hAnsiTheme="majorAscii" w:cstheme="majorAscii"/>
          <w:u w:val="none"/>
        </w:rPr>
        <w:t>transition</w:t>
      </w:r>
      <w:r w:rsidRPr="697D49C5" w:rsidR="00001C13">
        <w:rPr>
          <w:rFonts w:ascii="Calibri Light" w:hAnsi="Calibri Light" w:cs="Calibri Light" w:asciiTheme="majorAscii" w:hAnsiTheme="majorAscii" w:cstheme="majorAscii"/>
          <w:u w:val="none"/>
        </w:rPr>
        <w:t xml:space="preserve"> refers to unwanted behaviour related to transgender, transsexual, transvestite, non-binary, or other gender nonconforming identities.  Examples include:</w:t>
      </w:r>
    </w:p>
    <w:p w:rsidR="00113BA4" w:rsidP="697D49C5" w:rsidRDefault="006D63A6" w14:paraId="2325F7B0"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Inappropriate moralising about a person’s gender </w:t>
      </w:r>
      <w:r w:rsidRPr="697D49C5" w:rsidR="006D63A6">
        <w:rPr>
          <w:rFonts w:ascii="Calibri Light" w:hAnsi="Calibri Light" w:cs="Calibri Light" w:asciiTheme="majorAscii" w:hAnsiTheme="majorAscii" w:cstheme="majorAscii"/>
          <w:u w:val="none"/>
        </w:rPr>
        <w:t>identity;</w:t>
      </w:r>
    </w:p>
    <w:p w:rsidR="2216672A" w:rsidP="697D49C5" w:rsidRDefault="2216672A" w14:paraId="6A201DA5" w14:textId="3F1DE850">
      <w:pPr>
        <w:pStyle w:val="BodyText"/>
        <w:numPr>
          <w:ilvl w:val="2"/>
          <w:numId w:val="11"/>
        </w:numPr>
        <w:rPr>
          <w:rFonts w:ascii="Calibri Light" w:hAnsi="Calibri Light" w:cs="Calibri Light" w:asciiTheme="majorAscii" w:hAnsiTheme="majorAscii" w:cstheme="majorAscii"/>
          <w:u w:val="none"/>
        </w:rPr>
      </w:pPr>
      <w:r w:rsidRPr="697D49C5" w:rsidR="2216672A">
        <w:rPr>
          <w:rFonts w:ascii="Calibri Light" w:hAnsi="Calibri Light" w:cs="Calibri Light" w:asciiTheme="majorAscii" w:hAnsiTheme="majorAscii" w:cstheme="majorAscii"/>
          <w:u w:val="none"/>
        </w:rPr>
        <w:t xml:space="preserve">Intrusive questioning about a person’s gender identity and </w:t>
      </w:r>
      <w:r w:rsidRPr="697D49C5" w:rsidR="39A72890">
        <w:rPr>
          <w:rFonts w:ascii="Calibri Light" w:hAnsi="Calibri Light" w:cs="Calibri Light" w:asciiTheme="majorAscii" w:hAnsiTheme="majorAscii" w:cstheme="majorAscii"/>
          <w:u w:val="none"/>
        </w:rPr>
        <w:t>transition</w:t>
      </w:r>
    </w:p>
    <w:p w:rsidR="032E336E" w:rsidP="697D49C5" w:rsidRDefault="032E336E" w14:paraId="157B6DE3" w14:textId="0B19B2F8">
      <w:pPr>
        <w:pStyle w:val="BodyText"/>
        <w:numPr>
          <w:ilvl w:val="2"/>
          <w:numId w:val="11"/>
        </w:numPr>
        <w:rPr>
          <w:rFonts w:ascii="Calibri Light" w:hAnsi="Calibri Light" w:eastAsia="Calibri Light" w:cs="Calibri Light"/>
          <w:noProof w:val="0"/>
          <w:u w:val="none"/>
          <w:lang w:val="en-GB"/>
        </w:rPr>
      </w:pPr>
      <w:r w:rsidRPr="697D49C5" w:rsidR="032E336E">
        <w:rPr>
          <w:rFonts w:ascii="Calibri Light" w:hAnsi="Calibri Light" w:eastAsia="Calibri Light" w:cs="Calibri Light"/>
          <w:noProof w:val="0"/>
          <w:u w:val="none"/>
          <w:lang w:val="en-GB"/>
        </w:rPr>
        <w:t xml:space="preserve">Being ridiculed for engaging in social transitioning </w:t>
      </w:r>
      <w:proofErr w:type="gramStart"/>
      <w:r w:rsidRPr="697D49C5" w:rsidR="032E336E">
        <w:rPr>
          <w:rFonts w:ascii="Calibri Light" w:hAnsi="Calibri Light" w:eastAsia="Calibri Light" w:cs="Calibri Light"/>
          <w:noProof w:val="0"/>
          <w:u w:val="none"/>
          <w:lang w:val="en-GB"/>
        </w:rPr>
        <w:t>e.g.</w:t>
      </w:r>
      <w:proofErr w:type="gramEnd"/>
      <w:r w:rsidRPr="697D49C5" w:rsidR="032E336E">
        <w:rPr>
          <w:rFonts w:ascii="Calibri Light" w:hAnsi="Calibri Light" w:eastAsia="Calibri Light" w:cs="Calibri Light"/>
          <w:noProof w:val="0"/>
          <w:u w:val="none"/>
          <w:lang w:val="en-GB"/>
        </w:rPr>
        <w:t xml:space="preserve"> wearing clothing traditionally associated with another gender;</w:t>
      </w:r>
    </w:p>
    <w:p w:rsidRPr="00113BA4" w:rsidR="009A732D" w:rsidP="697D49C5" w:rsidRDefault="006D63A6" w14:paraId="276DDFAF" w14:textId="1DDB8646">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Persistently using the wrong pro-noun </w:t>
      </w:r>
      <w:r w:rsidRPr="697D49C5" w:rsidR="3B6C823B">
        <w:rPr>
          <w:rFonts w:ascii="Calibri Light" w:hAnsi="Calibri Light" w:cs="Calibri Light" w:asciiTheme="majorAscii" w:hAnsiTheme="majorAscii" w:cstheme="majorAscii"/>
          <w:u w:val="none"/>
        </w:rPr>
        <w:t xml:space="preserve">and/or incorrect name </w:t>
      </w:r>
      <w:r w:rsidRPr="697D49C5" w:rsidR="006D63A6">
        <w:rPr>
          <w:rFonts w:ascii="Calibri Light" w:hAnsi="Calibri Light" w:cs="Calibri Light" w:asciiTheme="majorAscii" w:hAnsiTheme="majorAscii" w:cstheme="majorAscii"/>
          <w:u w:val="none"/>
        </w:rPr>
        <w:t>when addressing a trans person or non-binary person (misgendering).</w:t>
      </w:r>
    </w:p>
    <w:p w:rsidRPr="004E1539" w:rsidR="009A732D" w:rsidP="697D49C5" w:rsidRDefault="009A732D" w14:paraId="35EB7601" w14:textId="77777777" w14:noSpellErr="1">
      <w:pPr>
        <w:pStyle w:val="BodyText"/>
        <w:ind w:left="0"/>
        <w:rPr>
          <w:rFonts w:ascii="Calibri Light" w:hAnsi="Calibri Light" w:cs="Calibri Light" w:asciiTheme="majorAscii" w:hAnsiTheme="majorAscii" w:cstheme="majorAscii"/>
          <w:u w:val="none"/>
        </w:rPr>
      </w:pPr>
    </w:p>
    <w:p w:rsidRPr="003E5D77" w:rsidR="009A732D" w:rsidP="697D49C5" w:rsidRDefault="006D63A6" w14:paraId="6298FF34" w14:textId="77777777" w14:noSpellErr="1">
      <w:pPr>
        <w:pStyle w:val="BodyText"/>
        <w:ind w:left="0"/>
        <w:rPr>
          <w:rFonts w:ascii="Calibri Light" w:hAnsi="Calibri Light" w:cs="Calibri Light" w:asciiTheme="majorAscii" w:hAnsiTheme="majorAscii" w:cstheme="majorAscii"/>
          <w:b w:val="1"/>
          <w:bCs w:val="1"/>
          <w:u w:val="none"/>
        </w:rPr>
      </w:pPr>
      <w:r w:rsidRPr="697D49C5" w:rsidR="006D63A6">
        <w:rPr>
          <w:rFonts w:ascii="Calibri Light" w:hAnsi="Calibri Light" w:cs="Calibri Light" w:asciiTheme="majorAscii" w:hAnsiTheme="majorAscii" w:cstheme="majorAscii"/>
          <w:b w:val="1"/>
          <w:bCs w:val="1"/>
          <w:u w:val="none"/>
        </w:rPr>
        <w:t>Marriage and Civil Partnership</w:t>
      </w:r>
    </w:p>
    <w:p w:rsidRPr="004E1539" w:rsidR="009A732D" w:rsidP="697D49C5" w:rsidRDefault="009A732D" w14:paraId="218900ED" w14:textId="77777777" w14:noSpellErr="1">
      <w:pPr>
        <w:pStyle w:val="BodyText"/>
        <w:ind w:left="0"/>
        <w:rPr>
          <w:rFonts w:ascii="Calibri Light" w:hAnsi="Calibri Light" w:cs="Calibri Light" w:asciiTheme="majorAscii" w:hAnsiTheme="majorAscii" w:cstheme="majorAscii"/>
          <w:u w:val="none"/>
        </w:rPr>
      </w:pPr>
    </w:p>
    <w:p w:rsidR="00113BA4" w:rsidP="697D49C5" w:rsidRDefault="006D63A6" w14:paraId="3A0AAAFE"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Discrimination on these grounds refers to unwanted behaviour relating to your marital or civil partnership status. </w:t>
      </w:r>
      <w:r w:rsidRPr="697D49C5" w:rsidR="004767DD">
        <w:rPr>
          <w:rFonts w:ascii="Calibri Light" w:hAnsi="Calibri Light" w:cs="Calibri Light" w:asciiTheme="majorAscii" w:hAnsiTheme="majorAscii" w:cstheme="majorAscii"/>
          <w:u w:val="none"/>
        </w:rPr>
        <w:t xml:space="preserve">An example </w:t>
      </w:r>
      <w:r w:rsidRPr="697D49C5" w:rsidR="00AA3B27">
        <w:rPr>
          <w:rFonts w:ascii="Calibri Light" w:hAnsi="Calibri Light" w:cs="Calibri Light" w:asciiTheme="majorAscii" w:hAnsiTheme="majorAscii" w:cstheme="majorAscii"/>
          <w:u w:val="none"/>
        </w:rPr>
        <w:t xml:space="preserve">might be </w:t>
      </w:r>
      <w:r w:rsidRPr="697D49C5" w:rsidR="004767DD">
        <w:rPr>
          <w:rFonts w:ascii="Calibri Light" w:hAnsi="Calibri Light" w:cs="Calibri Light" w:asciiTheme="majorAscii" w:hAnsiTheme="majorAscii" w:cstheme="majorAscii"/>
          <w:u w:val="none"/>
        </w:rPr>
        <w:t xml:space="preserve">but </w:t>
      </w:r>
      <w:r w:rsidRPr="697D49C5" w:rsidR="00AA3B27">
        <w:rPr>
          <w:rFonts w:ascii="Calibri Light" w:hAnsi="Calibri Light" w:cs="Calibri Light" w:asciiTheme="majorAscii" w:hAnsiTheme="majorAscii" w:cstheme="majorAscii"/>
          <w:u w:val="none"/>
        </w:rPr>
        <w:t>is</w:t>
      </w:r>
      <w:r w:rsidRPr="697D49C5" w:rsidR="004767DD">
        <w:rPr>
          <w:rFonts w:ascii="Calibri Light" w:hAnsi="Calibri Light" w:cs="Calibri Light" w:asciiTheme="majorAscii" w:hAnsiTheme="majorAscii" w:cstheme="majorAscii"/>
          <w:u w:val="none"/>
        </w:rPr>
        <w:t xml:space="preserve"> not limited to:</w:t>
      </w:r>
    </w:p>
    <w:p w:rsidR="00113BA4" w:rsidP="697D49C5" w:rsidRDefault="00113BA4" w14:paraId="50DAA0FA" w14:textId="77777777" w14:noSpellErr="1">
      <w:pPr>
        <w:pStyle w:val="BodyText"/>
        <w:ind w:left="792"/>
        <w:rPr>
          <w:rFonts w:ascii="Calibri Light" w:hAnsi="Calibri Light" w:cs="Calibri Light" w:asciiTheme="majorAscii" w:hAnsiTheme="majorAscii" w:cstheme="majorAscii"/>
          <w:u w:val="none"/>
        </w:rPr>
      </w:pPr>
    </w:p>
    <w:p w:rsidRPr="00113BA4" w:rsidR="009A732D" w:rsidP="697D49C5" w:rsidRDefault="006D63A6" w14:paraId="6335BC9D" w14:textId="464E9C9A"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Being isolated or excluded from a student group because you are married or in a civil partnership.</w:t>
      </w:r>
      <w:r w:rsidRPr="697D49C5" w:rsidR="006D63A6">
        <w:rPr>
          <w:rFonts w:ascii="Calibri Light" w:hAnsi="Calibri Light" w:cs="Calibri Light" w:asciiTheme="majorAscii" w:hAnsiTheme="majorAscii" w:cstheme="majorAscii"/>
        </w:rPr>
        <w:t xml:space="preserve"> </w:t>
      </w:r>
    </w:p>
    <w:p w:rsidRPr="004E1539" w:rsidR="009A732D" w:rsidP="697D49C5" w:rsidRDefault="009A732D" w14:paraId="3605F7FE" w14:textId="77777777" w14:noSpellErr="1">
      <w:pPr>
        <w:pStyle w:val="BodyText"/>
        <w:ind w:left="0"/>
        <w:rPr>
          <w:rFonts w:ascii="Calibri Light" w:hAnsi="Calibri Light" w:cs="Calibri Light" w:asciiTheme="majorAscii" w:hAnsiTheme="majorAscii" w:cstheme="majorAscii"/>
          <w:u w:val="none"/>
        </w:rPr>
      </w:pPr>
    </w:p>
    <w:p w:rsidRPr="003E5D77" w:rsidR="00AA3B27" w:rsidP="697D49C5" w:rsidRDefault="006D63A6" w14:paraId="69BA9F15" w14:textId="0657ED5B" w14:noSpellErr="1">
      <w:pPr>
        <w:pStyle w:val="BodyText"/>
        <w:ind w:left="0"/>
        <w:rPr>
          <w:rFonts w:ascii="Calibri Light" w:hAnsi="Calibri Light" w:cs="Calibri Light" w:asciiTheme="majorAscii" w:hAnsiTheme="majorAscii" w:cstheme="majorAscii"/>
          <w:b w:val="1"/>
          <w:bCs w:val="1"/>
          <w:u w:val="none"/>
        </w:rPr>
      </w:pPr>
      <w:r w:rsidRPr="697D49C5" w:rsidR="006D63A6">
        <w:rPr>
          <w:rFonts w:ascii="Calibri Light" w:hAnsi="Calibri Light" w:cs="Calibri Light" w:asciiTheme="majorAscii" w:hAnsiTheme="majorAscii" w:cstheme="majorAscii"/>
          <w:b w:val="1"/>
          <w:bCs w:val="1"/>
          <w:u w:val="none"/>
        </w:rPr>
        <w:t>Pregnancy and Maternity</w:t>
      </w:r>
      <w:r w:rsidRPr="697D49C5" w:rsidR="006D63A6">
        <w:rPr>
          <w:rFonts w:ascii="Calibri Light" w:hAnsi="Calibri Light" w:cs="Calibri Light" w:asciiTheme="majorAscii" w:hAnsiTheme="majorAscii" w:cstheme="majorAscii"/>
          <w:b w:val="1"/>
          <w:bCs w:val="1"/>
        </w:rPr>
        <w:t xml:space="preserve"> </w:t>
      </w:r>
    </w:p>
    <w:p w:rsidRPr="004E1539" w:rsidR="00AA3B27" w:rsidP="697D49C5" w:rsidRDefault="00AA3B27" w14:paraId="763968A3" w14:textId="77777777" w14:noSpellErr="1">
      <w:pPr>
        <w:pStyle w:val="BodyText"/>
        <w:ind w:left="0"/>
        <w:rPr>
          <w:rFonts w:ascii="Calibri Light" w:hAnsi="Calibri Light" w:cs="Calibri Light" w:asciiTheme="majorAscii" w:hAnsiTheme="majorAscii" w:cstheme="majorAscii"/>
          <w:u w:val="none"/>
        </w:rPr>
      </w:pPr>
    </w:p>
    <w:p w:rsidRPr="004E1539" w:rsidR="009A732D" w:rsidP="697D49C5" w:rsidRDefault="006D63A6" w14:paraId="396A4121" w14:textId="3E8F464A" w14:noSpellErr="1">
      <w:pPr>
        <w:pStyle w:val="BodyText"/>
        <w:numPr>
          <w:ilvl w:val="1"/>
          <w:numId w:val="11"/>
        </w:numPr>
        <w:ind w:left="504"/>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Discrimination on these grounds refers to unwanted behaviour relating to being pregnant or having recently (within 26 weeks) given birth. </w:t>
      </w:r>
      <w:r w:rsidRPr="697D49C5" w:rsidR="004767DD">
        <w:rPr>
          <w:rFonts w:ascii="Calibri Light" w:hAnsi="Calibri Light" w:cs="Calibri Light" w:asciiTheme="majorAscii" w:hAnsiTheme="majorAscii" w:cstheme="majorAscii"/>
          <w:u w:val="none"/>
        </w:rPr>
        <w:t>An e</w:t>
      </w:r>
      <w:r w:rsidRPr="697D49C5" w:rsidR="006D63A6">
        <w:rPr>
          <w:rFonts w:ascii="Calibri Light" w:hAnsi="Calibri Light" w:cs="Calibri Light" w:asciiTheme="majorAscii" w:hAnsiTheme="majorAscii" w:cstheme="majorAscii"/>
          <w:u w:val="none"/>
        </w:rPr>
        <w:t>xample</w:t>
      </w:r>
      <w:r w:rsidRPr="697D49C5" w:rsidR="00AA3B27">
        <w:rPr>
          <w:rFonts w:ascii="Calibri Light" w:hAnsi="Calibri Light" w:cs="Calibri Light" w:asciiTheme="majorAscii" w:hAnsiTheme="majorAscii" w:cstheme="majorAscii"/>
          <w:u w:val="none"/>
        </w:rPr>
        <w:t xml:space="preserve"> might be</w:t>
      </w:r>
      <w:r w:rsidRPr="697D49C5" w:rsidR="006D63A6">
        <w:rPr>
          <w:rFonts w:ascii="Calibri Light" w:hAnsi="Calibri Light" w:cs="Calibri Light" w:asciiTheme="majorAscii" w:hAnsiTheme="majorAscii" w:cstheme="majorAscii"/>
          <w:u w:val="none"/>
        </w:rPr>
        <w:t xml:space="preserve"> but </w:t>
      </w:r>
      <w:r w:rsidRPr="697D49C5" w:rsidR="00AA3B27">
        <w:rPr>
          <w:rFonts w:ascii="Calibri Light" w:hAnsi="Calibri Light" w:cs="Calibri Light" w:asciiTheme="majorAscii" w:hAnsiTheme="majorAscii" w:cstheme="majorAscii"/>
          <w:u w:val="none"/>
        </w:rPr>
        <w:t xml:space="preserve">is </w:t>
      </w:r>
      <w:r w:rsidRPr="697D49C5" w:rsidR="006D63A6">
        <w:rPr>
          <w:rFonts w:ascii="Calibri Light" w:hAnsi="Calibri Light" w:cs="Calibri Light" w:asciiTheme="majorAscii" w:hAnsiTheme="majorAscii" w:cstheme="majorAscii"/>
          <w:u w:val="none"/>
        </w:rPr>
        <w:t>not limited to:</w:t>
      </w:r>
    </w:p>
    <w:p w:rsidRPr="004E1539" w:rsidR="005654E0" w:rsidP="697D49C5" w:rsidRDefault="005654E0" w14:paraId="37767934" w14:textId="77777777" w14:noSpellErr="1">
      <w:pPr>
        <w:pStyle w:val="BodyText"/>
        <w:ind w:left="0"/>
        <w:rPr>
          <w:rFonts w:ascii="Calibri Light" w:hAnsi="Calibri Light" w:cs="Calibri Light" w:asciiTheme="majorAscii" w:hAnsiTheme="majorAscii" w:cstheme="majorAscii"/>
          <w:u w:val="none"/>
        </w:rPr>
      </w:pPr>
    </w:p>
    <w:p w:rsidRPr="004E1539" w:rsidR="00946AAC" w:rsidP="697D49C5" w:rsidRDefault="006D63A6" w14:paraId="53382743" w14:textId="5111EB23" w14:noSpellErr="1">
      <w:pPr>
        <w:pStyle w:val="BodyText"/>
        <w:numPr>
          <w:ilvl w:val="2"/>
          <w:numId w:val="11"/>
        </w:numPr>
        <w:ind w:left="936"/>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Being told to stop breastfeeding in public.</w:t>
      </w:r>
    </w:p>
    <w:p w:rsidRPr="004E1539" w:rsidR="00946AAC" w:rsidP="697D49C5" w:rsidRDefault="00946AAC" w14:paraId="3E6B9A62" w14:textId="77777777" w14:noSpellErr="1">
      <w:pPr>
        <w:pStyle w:val="BodyText"/>
        <w:ind w:left="0"/>
        <w:rPr>
          <w:rFonts w:ascii="Calibri Light" w:hAnsi="Calibri Light" w:cs="Calibri Light" w:asciiTheme="majorAscii" w:hAnsiTheme="majorAscii" w:cstheme="majorAscii"/>
          <w:u w:val="none"/>
        </w:rPr>
      </w:pPr>
    </w:p>
    <w:p w:rsidRPr="003E5D77" w:rsidR="00891D03" w:rsidP="697D49C5" w:rsidRDefault="006D63A6" w14:paraId="6D1CD763" w14:textId="36E45FFE" w14:noSpellErr="1">
      <w:pPr>
        <w:pStyle w:val="BodyText"/>
        <w:ind w:left="0"/>
        <w:rPr>
          <w:rFonts w:ascii="Calibri Light" w:hAnsi="Calibri Light" w:cs="Calibri Light" w:asciiTheme="majorAscii" w:hAnsiTheme="majorAscii" w:cstheme="majorAscii"/>
          <w:b w:val="1"/>
          <w:bCs w:val="1"/>
          <w:u w:val="none"/>
        </w:rPr>
      </w:pPr>
      <w:r w:rsidRPr="697D49C5" w:rsidR="006D63A6">
        <w:rPr>
          <w:rFonts w:ascii="Calibri Light" w:hAnsi="Calibri Light" w:cs="Calibri Light" w:asciiTheme="majorAscii" w:hAnsiTheme="majorAscii" w:cstheme="majorAscii"/>
          <w:b w:val="1"/>
          <w:bCs w:val="1"/>
          <w:u w:val="none"/>
        </w:rPr>
        <w:t>Race</w:t>
      </w:r>
    </w:p>
    <w:p w:rsidRPr="004E1539" w:rsidR="00891D03" w:rsidP="697D49C5" w:rsidRDefault="00891D03" w14:paraId="724369BD" w14:textId="77777777" w14:noSpellErr="1">
      <w:pPr>
        <w:pStyle w:val="BodyText"/>
        <w:ind w:left="0"/>
        <w:rPr>
          <w:rFonts w:ascii="Calibri Light" w:hAnsi="Calibri Light" w:cs="Calibri Light" w:asciiTheme="majorAscii" w:hAnsiTheme="majorAscii" w:cstheme="majorAscii"/>
          <w:u w:val="none"/>
        </w:rPr>
      </w:pPr>
    </w:p>
    <w:p w:rsidRPr="004E1539" w:rsidR="009A732D" w:rsidP="697D49C5" w:rsidRDefault="006D63A6" w14:paraId="57421419" w14:textId="753CCBE9" w14:noSpellErr="1">
      <w:pPr>
        <w:pStyle w:val="BodyText"/>
        <w:numPr>
          <w:ilvl w:val="1"/>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Racial harassment refers to unwanted behaviour related to race or ethnic background, which can include nationality, </w:t>
      </w:r>
      <w:r w:rsidRPr="697D49C5" w:rsidR="00891D03">
        <w:rPr>
          <w:rFonts w:ascii="Calibri Light" w:hAnsi="Calibri Light" w:cs="Calibri Light" w:asciiTheme="majorAscii" w:hAnsiTheme="majorAscii" w:cstheme="majorAscii"/>
          <w:u w:val="none"/>
        </w:rPr>
        <w:t>citizenship,</w:t>
      </w:r>
      <w:r w:rsidRPr="697D49C5" w:rsidR="006D63A6">
        <w:rPr>
          <w:rFonts w:ascii="Calibri Light" w:hAnsi="Calibri Light" w:cs="Calibri Light" w:asciiTheme="majorAscii" w:hAnsiTheme="majorAscii" w:cstheme="majorAscii"/>
          <w:u w:val="none"/>
        </w:rPr>
        <w:t xml:space="preserve"> and language. Examples could include:</w:t>
      </w:r>
    </w:p>
    <w:p w:rsidRPr="004E1539" w:rsidR="00797C9C" w:rsidP="697D49C5" w:rsidRDefault="00797C9C" w14:paraId="733C76A6" w14:textId="77777777" w14:noSpellErr="1">
      <w:pPr>
        <w:pStyle w:val="BodyText"/>
        <w:ind w:left="0"/>
        <w:rPr>
          <w:rFonts w:ascii="Calibri Light" w:hAnsi="Calibri Light" w:cs="Calibri Light" w:asciiTheme="majorAscii" w:hAnsiTheme="majorAscii" w:cstheme="majorAscii"/>
          <w:u w:val="none"/>
        </w:rPr>
      </w:pPr>
    </w:p>
    <w:p w:rsidR="009D74D7" w:rsidP="697D49C5" w:rsidRDefault="009D74D7" w14:paraId="3C864AF1" w14:textId="60EE4031" w14:noSpellErr="1">
      <w:pPr>
        <w:pStyle w:val="BodyText"/>
        <w:numPr>
          <w:ilvl w:val="2"/>
          <w:numId w:val="11"/>
        </w:numPr>
        <w:rPr>
          <w:rFonts w:ascii="Calibri Light" w:hAnsi="Calibri Light" w:cs="Calibri Light" w:asciiTheme="majorAscii" w:hAnsiTheme="majorAscii" w:cstheme="majorAscii"/>
          <w:u w:val="none"/>
        </w:rPr>
      </w:pPr>
      <w:r w:rsidRPr="697D49C5" w:rsidR="009D74D7">
        <w:rPr>
          <w:rFonts w:ascii="Calibri Light" w:hAnsi="Calibri Light" w:cs="Calibri Light" w:asciiTheme="majorAscii" w:hAnsiTheme="majorAscii" w:cstheme="majorAscii"/>
          <w:u w:val="none"/>
        </w:rPr>
        <w:t>Essentializing or to make sweeping negative generalizations about a given population.</w:t>
      </w:r>
    </w:p>
    <w:p w:rsidR="009A732D" w:rsidP="697D49C5" w:rsidRDefault="006D63A6" w14:paraId="4CBB4B6F" w14:textId="3B22AE52"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Ridiculing racial, </w:t>
      </w:r>
      <w:r w:rsidRPr="697D49C5" w:rsidR="006D63A6">
        <w:rPr>
          <w:rFonts w:ascii="Calibri Light" w:hAnsi="Calibri Light" w:cs="Calibri Light" w:asciiTheme="majorAscii" w:hAnsiTheme="majorAscii" w:cstheme="majorAscii"/>
          <w:u w:val="none"/>
        </w:rPr>
        <w:t>ethnic</w:t>
      </w:r>
      <w:r w:rsidRPr="697D49C5" w:rsidR="006D63A6">
        <w:rPr>
          <w:rFonts w:ascii="Calibri Light" w:hAnsi="Calibri Light" w:cs="Calibri Light" w:asciiTheme="majorAscii" w:hAnsiTheme="majorAscii" w:cstheme="majorAscii"/>
          <w:u w:val="none"/>
        </w:rPr>
        <w:t xml:space="preserve"> or cultural differences</w:t>
      </w:r>
      <w:r w:rsidRPr="697D49C5" w:rsidR="00562D26">
        <w:rPr>
          <w:rFonts w:ascii="Calibri Light" w:hAnsi="Calibri Light" w:cs="Calibri Light" w:asciiTheme="majorAscii" w:hAnsiTheme="majorAscii" w:cstheme="majorAscii"/>
          <w:u w:val="none"/>
        </w:rPr>
        <w:t>.</w:t>
      </w:r>
    </w:p>
    <w:p w:rsidRPr="004E1539" w:rsidR="00153751" w:rsidP="697D49C5" w:rsidRDefault="00771930" w14:paraId="09BF3E8A" w14:textId="48765952" w14:noSpellErr="1">
      <w:pPr>
        <w:pStyle w:val="BodyText"/>
        <w:numPr>
          <w:ilvl w:val="2"/>
          <w:numId w:val="11"/>
        </w:numPr>
        <w:rPr>
          <w:rFonts w:ascii="Calibri Light" w:hAnsi="Calibri Light" w:cs="Calibri Light" w:asciiTheme="majorAscii" w:hAnsiTheme="majorAscii" w:cstheme="majorAscii"/>
          <w:u w:val="none"/>
        </w:rPr>
      </w:pPr>
      <w:r w:rsidRPr="697D49C5" w:rsidR="00771930">
        <w:rPr>
          <w:rFonts w:ascii="Calibri Light" w:hAnsi="Calibri Light" w:cs="Calibri Light" w:asciiTheme="majorAscii" w:hAnsiTheme="majorAscii" w:cstheme="majorAscii"/>
          <w:u w:val="none"/>
        </w:rPr>
        <w:t xml:space="preserve">Defining an individual or </w:t>
      </w:r>
      <w:r w:rsidRPr="697D49C5" w:rsidR="00DA1321">
        <w:rPr>
          <w:rFonts w:ascii="Calibri Light" w:hAnsi="Calibri Light" w:cs="Calibri Light" w:asciiTheme="majorAscii" w:hAnsiTheme="majorAscii" w:cstheme="majorAscii"/>
          <w:u w:val="none"/>
        </w:rPr>
        <w:t>group</w:t>
      </w:r>
      <w:r w:rsidRPr="697D49C5" w:rsidR="00153751">
        <w:rPr>
          <w:rFonts w:ascii="Calibri Light" w:hAnsi="Calibri Light" w:cs="Calibri Light" w:asciiTheme="majorAscii" w:hAnsiTheme="majorAscii" w:cstheme="majorAscii"/>
          <w:u w:val="none"/>
        </w:rPr>
        <w:t xml:space="preserve"> based upon racial </w:t>
      </w:r>
      <w:r w:rsidRPr="697D49C5" w:rsidR="00771930">
        <w:rPr>
          <w:rFonts w:ascii="Calibri Light" w:hAnsi="Calibri Light" w:cs="Calibri Light" w:asciiTheme="majorAscii" w:hAnsiTheme="majorAscii" w:cstheme="majorAscii"/>
          <w:u w:val="none"/>
        </w:rPr>
        <w:t>stereotypes.</w:t>
      </w:r>
      <w:r w:rsidRPr="697D49C5" w:rsidR="00771930">
        <w:rPr>
          <w:rFonts w:ascii="Calibri Light" w:hAnsi="Calibri Light" w:cs="Calibri Light" w:asciiTheme="majorAscii" w:hAnsiTheme="majorAscii" w:cstheme="majorAscii"/>
        </w:rPr>
        <w:t xml:space="preserve"> </w:t>
      </w:r>
    </w:p>
    <w:p w:rsidRPr="004E1539" w:rsidR="009A732D" w:rsidP="697D49C5" w:rsidRDefault="006D63A6" w14:paraId="3AD9DEFA" w14:textId="7F7F898E"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Using racist symbols (for example Nazi swastikas)</w:t>
      </w:r>
      <w:r w:rsidRPr="697D49C5" w:rsidR="00562D26">
        <w:rPr>
          <w:rFonts w:ascii="Calibri Light" w:hAnsi="Calibri Light" w:cs="Calibri Light" w:asciiTheme="majorAscii" w:hAnsiTheme="majorAscii" w:cstheme="majorAscii"/>
          <w:u w:val="none"/>
        </w:rPr>
        <w:t>.</w:t>
      </w:r>
    </w:p>
    <w:p w:rsidR="009A732D" w:rsidP="697D49C5" w:rsidRDefault="006D63A6" w14:paraId="07C0471F" w14:textId="2B545698"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Ridiculing someone for their use of language.</w:t>
      </w:r>
    </w:p>
    <w:p w:rsidRPr="004E1539" w:rsidR="00EE4A40" w:rsidP="697D49C5" w:rsidRDefault="00EE4A40" w14:paraId="5D8AC967" w14:textId="33523140" w14:noSpellErr="1">
      <w:pPr>
        <w:pStyle w:val="BodyText"/>
        <w:numPr>
          <w:ilvl w:val="2"/>
          <w:numId w:val="11"/>
        </w:numPr>
        <w:rPr>
          <w:rFonts w:ascii="Calibri Light" w:hAnsi="Calibri Light" w:cs="Calibri Light" w:asciiTheme="majorAscii" w:hAnsiTheme="majorAscii" w:cstheme="majorAscii"/>
          <w:u w:val="none"/>
        </w:rPr>
      </w:pPr>
      <w:r w:rsidRPr="697D49C5" w:rsidR="00EE4A40">
        <w:rPr>
          <w:rFonts w:ascii="Calibri Light" w:hAnsi="Calibri Light" w:cs="Calibri Light" w:asciiTheme="majorAscii" w:hAnsiTheme="majorAscii" w:cstheme="majorAscii"/>
          <w:u w:val="none"/>
        </w:rPr>
        <w:t xml:space="preserve">Excluding someone from participation </w:t>
      </w:r>
      <w:r w:rsidRPr="697D49C5" w:rsidR="00553D78">
        <w:rPr>
          <w:rFonts w:ascii="Calibri Light" w:hAnsi="Calibri Light" w:cs="Calibri Light" w:asciiTheme="majorAscii" w:hAnsiTheme="majorAscii" w:cstheme="majorAscii"/>
          <w:u w:val="none"/>
        </w:rPr>
        <w:t>in an event</w:t>
      </w:r>
      <w:r w:rsidRPr="697D49C5" w:rsidR="00D04F6F">
        <w:rPr>
          <w:rFonts w:ascii="Calibri Light" w:hAnsi="Calibri Light" w:cs="Calibri Light" w:asciiTheme="majorAscii" w:hAnsiTheme="majorAscii" w:cstheme="majorAscii"/>
          <w:u w:val="none"/>
        </w:rPr>
        <w:t>,</w:t>
      </w:r>
      <w:r w:rsidRPr="697D49C5" w:rsidR="00405D67">
        <w:rPr>
          <w:rFonts w:ascii="Calibri Light" w:hAnsi="Calibri Light" w:cs="Calibri Light" w:asciiTheme="majorAscii" w:hAnsiTheme="majorAscii" w:cstheme="majorAscii"/>
          <w:u w:val="none"/>
        </w:rPr>
        <w:t xml:space="preserve"> </w:t>
      </w:r>
      <w:r w:rsidRPr="697D49C5" w:rsidR="00405D67">
        <w:rPr>
          <w:rFonts w:ascii="Calibri Light" w:hAnsi="Calibri Light" w:cs="Calibri Light" w:asciiTheme="majorAscii" w:hAnsiTheme="majorAscii" w:cstheme="majorAscii"/>
          <w:u w:val="none"/>
        </w:rPr>
        <w:t>activity</w:t>
      </w:r>
      <w:r w:rsidRPr="697D49C5" w:rsidR="00D04F6F">
        <w:rPr>
          <w:rFonts w:ascii="Calibri Light" w:hAnsi="Calibri Light" w:cs="Calibri Light" w:asciiTheme="majorAscii" w:hAnsiTheme="majorAscii" w:cstheme="majorAscii"/>
          <w:u w:val="none"/>
        </w:rPr>
        <w:t xml:space="preserve"> or group</w:t>
      </w:r>
      <w:r w:rsidRPr="697D49C5" w:rsidR="00553D78">
        <w:rPr>
          <w:rFonts w:ascii="Calibri Light" w:hAnsi="Calibri Light" w:cs="Calibri Light" w:asciiTheme="majorAscii" w:hAnsiTheme="majorAscii" w:cstheme="majorAscii"/>
          <w:u w:val="none"/>
        </w:rPr>
        <w:t xml:space="preserve">, </w:t>
      </w:r>
      <w:r w:rsidRPr="697D49C5" w:rsidR="00332F28">
        <w:rPr>
          <w:rFonts w:ascii="Calibri Light" w:hAnsi="Calibri Light" w:cs="Calibri Light" w:asciiTheme="majorAscii" w:hAnsiTheme="majorAscii" w:cstheme="majorAscii"/>
          <w:u w:val="none"/>
        </w:rPr>
        <w:t>based upon their race.</w:t>
      </w:r>
    </w:p>
    <w:p w:rsidRPr="004E1539" w:rsidR="009A732D" w:rsidP="697D49C5" w:rsidRDefault="009A732D" w14:paraId="5681724B" w14:textId="77777777" w14:noSpellErr="1">
      <w:pPr>
        <w:pStyle w:val="BodyText"/>
        <w:ind w:left="0"/>
        <w:rPr>
          <w:rFonts w:ascii="Calibri Light" w:hAnsi="Calibri Light" w:cs="Calibri Light" w:asciiTheme="majorAscii" w:hAnsiTheme="majorAscii" w:cstheme="majorAscii"/>
          <w:u w:val="none"/>
        </w:rPr>
      </w:pPr>
    </w:p>
    <w:p w:rsidRPr="003E5D77" w:rsidR="009A732D" w:rsidP="697D49C5" w:rsidRDefault="006D63A6" w14:paraId="49139540" w14:noSpellErr="1" w14:textId="1182AF89">
      <w:pPr>
        <w:pStyle w:val="BodyText"/>
        <w:ind w:left="0"/>
        <w:rPr>
          <w:rFonts w:ascii="Calibri Light" w:hAnsi="Calibri Light" w:cs="Calibri Light" w:asciiTheme="majorAscii" w:hAnsiTheme="majorAscii" w:cstheme="majorAscii"/>
          <w:b w:val="1"/>
          <w:bCs w:val="1"/>
          <w:u w:val="none"/>
        </w:rPr>
      </w:pPr>
    </w:p>
    <w:p w:rsidRPr="004E1539" w:rsidR="009A732D" w:rsidP="697D49C5" w:rsidRDefault="009A732D" w14:paraId="45A681D0" w14:textId="77777777" w14:noSpellErr="1">
      <w:pPr>
        <w:pStyle w:val="BodyText"/>
        <w:ind w:left="0"/>
        <w:rPr>
          <w:rFonts w:ascii="Calibri Light" w:hAnsi="Calibri Light" w:cs="Calibri Light" w:asciiTheme="majorAscii" w:hAnsiTheme="majorAscii" w:cstheme="majorAscii"/>
          <w:u w:val="none"/>
        </w:rPr>
      </w:pPr>
    </w:p>
    <w:p w:rsidRPr="004E1539" w:rsidR="009A732D" w:rsidP="697D49C5" w:rsidRDefault="00061C6B" w14:paraId="1C0924F0" w14:textId="78147BFB" w14:noSpellErr="1">
      <w:pPr>
        <w:pStyle w:val="BodyText"/>
        <w:numPr>
          <w:ilvl w:val="1"/>
          <w:numId w:val="11"/>
        </w:numPr>
        <w:rPr>
          <w:rFonts w:ascii="Calibri Light" w:hAnsi="Calibri Light" w:cs="Calibri Light" w:asciiTheme="majorAscii" w:hAnsiTheme="majorAscii" w:cstheme="majorAscii"/>
          <w:u w:val="none"/>
        </w:rPr>
      </w:pPr>
      <w:r w:rsidRPr="697D49C5" w:rsidR="00061C6B">
        <w:rPr>
          <w:rFonts w:ascii="Calibri Light" w:hAnsi="Calibri Light" w:cs="Calibri Light" w:asciiTheme="majorAscii" w:hAnsiTheme="majorAscii" w:cstheme="majorAscii"/>
          <w:u w:val="none"/>
        </w:rPr>
        <w:t xml:space="preserve">Antisemitism is discrimination, prejudice, </w:t>
      </w:r>
      <w:r w:rsidRPr="697D49C5" w:rsidR="00061C6B">
        <w:rPr>
          <w:rFonts w:ascii="Calibri Light" w:hAnsi="Calibri Light" w:cs="Calibri Light" w:asciiTheme="majorAscii" w:hAnsiTheme="majorAscii" w:cstheme="majorAscii"/>
          <w:u w:val="none"/>
        </w:rPr>
        <w:t>hostility</w:t>
      </w:r>
      <w:r w:rsidRPr="697D49C5" w:rsidR="00061C6B">
        <w:rPr>
          <w:rFonts w:ascii="Calibri Light" w:hAnsi="Calibri Light" w:cs="Calibri Light" w:asciiTheme="majorAscii" w:hAnsiTheme="majorAscii" w:cstheme="majorAscii"/>
          <w:u w:val="none"/>
        </w:rPr>
        <w:t xml:space="preserve"> or violence against Jews as Jews (or Jewish institutions as Jewish): </w:t>
      </w:r>
      <w:r w:rsidRPr="00596738" w:rsidR="00596738">
        <w:rPr>
          <w:rStyle w:val="normaltextrun"/>
          <w:rFonts w:ascii="Calibri Light" w:hAnsi="Calibri Light" w:cs="Calibri Light"/>
          <w:u w:val="none"/>
        </w:rPr>
        <w:t xml:space="preserve">The following are some examples of Antisemitism. This definition should be considered alongside the 2020 </w:t>
      </w:r>
      <w:r w:rsidRPr="697D49C5" w:rsidR="00596738">
        <w:rPr>
          <w:rStyle w:val="normaltextrun"/>
          <w:rFonts w:ascii="Calibri Light" w:hAnsi="Calibri Light" w:cs="Calibri Light"/>
          <w:i w:val="1"/>
          <w:iCs w:val="1"/>
          <w:u w:val="none"/>
        </w:rPr>
        <w:t>Jerusalem Declaration on Antisemitism</w:t>
      </w:r>
      <w:r w:rsidRPr="00596738" w:rsidR="00596738">
        <w:rPr>
          <w:rStyle w:val="normaltextrun"/>
          <w:rFonts w:ascii="Calibri Light" w:hAnsi="Calibri Light" w:cs="Calibri Light"/>
          <w:u w:val="none"/>
        </w:rPr>
        <w:t xml:space="preserve"> and any other policy uea(su) holds on Antisemitism and other forms of racism:</w:t>
      </w:r>
      <w:r w:rsidR="00596738">
        <w:rPr>
          <w:rStyle w:val="normaltextrun"/>
          <w:rFonts w:ascii="Calibri Light" w:hAnsi="Calibri Light" w:cs="Calibri Light"/>
          <w:u w:val="none"/>
          <w:shd w:val="clear" w:color="auto" w:fill="FFFFFF"/>
        </w:rPr>
        <w:t> </w:t>
      </w:r>
    </w:p>
    <w:p w:rsidRPr="004E1539" w:rsidR="00891D03" w:rsidP="697D49C5" w:rsidRDefault="00891D03" w14:paraId="5080F3A7" w14:textId="77777777" w14:noSpellErr="1">
      <w:pPr>
        <w:pStyle w:val="BodyText"/>
        <w:ind w:left="0"/>
        <w:rPr>
          <w:rFonts w:ascii="Calibri Light" w:hAnsi="Calibri Light" w:cs="Calibri Light" w:asciiTheme="majorAscii" w:hAnsiTheme="majorAscii" w:cstheme="majorAscii"/>
          <w:u w:val="none"/>
        </w:rPr>
      </w:pPr>
    </w:p>
    <w:p w:rsidRPr="00020A5A" w:rsidR="00020A5A" w:rsidP="697D49C5" w:rsidRDefault="00020A5A" w14:paraId="09649FE2"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20A5A">
        <w:rPr>
          <w:rFonts w:ascii="Calibri Light" w:hAnsi="Calibri Light" w:cs="Calibri Light" w:asciiTheme="majorAscii" w:hAnsiTheme="majorAscii" w:cstheme="majorAscii"/>
          <w:u w:val="none"/>
        </w:rPr>
        <w:t>Causing, calling for, aiding, or justifying the killing or harming of Jews (or those they perceive to be Jews), for example in the name of a radical ideology or an extremist view of religion.</w:t>
      </w:r>
      <w:r w:rsidRPr="697D49C5" w:rsidR="00020A5A">
        <w:rPr>
          <w:rFonts w:ascii="Calibri Light" w:hAnsi="Calibri Light" w:cs="Calibri Light" w:asciiTheme="majorAscii" w:hAnsiTheme="majorAscii" w:cstheme="majorAscii"/>
        </w:rPr>
        <w:t xml:space="preserve"> </w:t>
      </w:r>
    </w:p>
    <w:p w:rsidRPr="00020A5A" w:rsidR="00020A5A" w:rsidP="697D49C5" w:rsidRDefault="00020A5A" w14:paraId="74565F84"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20A5A">
        <w:rPr>
          <w:rFonts w:ascii="Calibri Light" w:hAnsi="Calibri Light" w:cs="Calibri Light" w:asciiTheme="majorAscii" w:hAnsiTheme="majorAscii" w:cstheme="majorAscii"/>
          <w:u w:val="none"/>
        </w:rPr>
        <w:t xml:space="preserve">Making mendacious, dehumanizing, demonizing, or stereotypical allegations about Jews as such, or the power of Jews as collective — such as, especially but not exclusively, the myth about a world Jewish conspiracy or of Jews controlling the media, economy, </w:t>
      </w:r>
      <w:r w:rsidRPr="697D49C5" w:rsidR="00020A5A">
        <w:rPr>
          <w:rFonts w:ascii="Calibri Light" w:hAnsi="Calibri Light" w:cs="Calibri Light" w:asciiTheme="majorAscii" w:hAnsiTheme="majorAscii" w:cstheme="majorAscii"/>
          <w:u w:val="none"/>
        </w:rPr>
        <w:t>government</w:t>
      </w:r>
      <w:r w:rsidRPr="697D49C5" w:rsidR="00020A5A">
        <w:rPr>
          <w:rFonts w:ascii="Calibri Light" w:hAnsi="Calibri Light" w:cs="Calibri Light" w:asciiTheme="majorAscii" w:hAnsiTheme="majorAscii" w:cstheme="majorAscii"/>
          <w:u w:val="none"/>
        </w:rPr>
        <w:t xml:space="preserve"> or other societal institutions.</w:t>
      </w:r>
      <w:r w:rsidRPr="697D49C5" w:rsidR="00020A5A">
        <w:rPr>
          <w:rFonts w:ascii="Calibri Light" w:hAnsi="Calibri Light" w:cs="Calibri Light" w:asciiTheme="majorAscii" w:hAnsiTheme="majorAscii" w:cstheme="majorAscii"/>
        </w:rPr>
        <w:t xml:space="preserve"> </w:t>
      </w:r>
    </w:p>
    <w:p w:rsidRPr="00020A5A" w:rsidR="00020A5A" w:rsidP="697D49C5" w:rsidRDefault="00020A5A" w14:paraId="4CA29D1D" w14:textId="3B7AB3BE">
      <w:pPr>
        <w:pStyle w:val="BodyText"/>
        <w:numPr>
          <w:ilvl w:val="2"/>
          <w:numId w:val="11"/>
        </w:numPr>
        <w:rPr>
          <w:rFonts w:ascii="Calibri Light" w:hAnsi="Calibri Light" w:cs="Calibri Light" w:asciiTheme="majorAscii" w:hAnsiTheme="majorAscii" w:cstheme="majorAscii"/>
          <w:u w:val="none"/>
        </w:rPr>
      </w:pPr>
      <w:r w:rsidRPr="697D49C5" w:rsidR="00020A5A">
        <w:rPr>
          <w:rFonts w:ascii="Calibri Light" w:hAnsi="Calibri Light" w:cs="Calibri Light" w:asciiTheme="majorAscii" w:hAnsiTheme="majorAscii" w:cstheme="majorAscii"/>
          <w:u w:val="none"/>
        </w:rPr>
        <w:t>Accusing Jews as a people of being responsible for real or imagined wrongdoing committed by a single Jewish person or group, or even for acts committed by non-Jews.</w:t>
      </w:r>
      <w:r w:rsidRPr="697D49C5" w:rsidR="00020A5A">
        <w:rPr>
          <w:rFonts w:ascii="Calibri Light" w:hAnsi="Calibri Light" w:cs="Calibri Light" w:asciiTheme="majorAscii" w:hAnsiTheme="majorAscii" w:cstheme="majorAscii"/>
        </w:rPr>
        <w:t xml:space="preserve"> </w:t>
      </w:r>
      <w:r w:rsidRPr="697D49C5" w:rsidR="00020A5A">
        <w:rPr>
          <w:rFonts w:ascii="Calibri Light" w:hAnsi="Calibri Light" w:cs="Calibri Light" w:asciiTheme="majorAscii" w:hAnsiTheme="majorAscii" w:cstheme="majorAscii"/>
        </w:rPr>
        <w:t xml:space="preserve"> </w:t>
      </w:r>
    </w:p>
    <w:p w:rsidRPr="00020A5A" w:rsidR="00020A5A" w:rsidP="697D49C5" w:rsidRDefault="00020A5A" w14:paraId="15724019"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20A5A">
        <w:rPr>
          <w:rFonts w:ascii="Calibri Light" w:hAnsi="Calibri Light" w:cs="Calibri Light" w:asciiTheme="majorAscii" w:hAnsiTheme="majorAscii" w:cstheme="majorAscii"/>
          <w:u w:val="none"/>
        </w:rPr>
        <w:t>Denying the fact, scope, mechanisms (</w:t>
      </w:r>
      <w:proofErr w:type="gramStart"/>
      <w:r w:rsidRPr="697D49C5" w:rsidR="00020A5A">
        <w:rPr>
          <w:rFonts w:ascii="Calibri Light" w:hAnsi="Calibri Light" w:cs="Calibri Light" w:asciiTheme="majorAscii" w:hAnsiTheme="majorAscii" w:cstheme="majorAscii"/>
          <w:u w:val="none"/>
        </w:rPr>
        <w:t>e.g.</w:t>
      </w:r>
      <w:proofErr w:type="gramEnd"/>
      <w:r w:rsidRPr="697D49C5" w:rsidR="00020A5A">
        <w:rPr>
          <w:rFonts w:ascii="Calibri Light" w:hAnsi="Calibri Light" w:cs="Calibri Light" w:asciiTheme="majorAscii" w:hAnsiTheme="majorAscii" w:cstheme="majorAscii"/>
          <w:u w:val="none"/>
        </w:rPr>
        <w:t xml:space="preserve"> gas chambers) or intentionality of the genocide of the Jewish people at the hands of National Socialist Germany and its supporters and accomplices during World War II (the Holocaust) and accusing Jews or Jewish States of exaggerating those atrocities.</w:t>
      </w:r>
      <w:r w:rsidRPr="697D49C5" w:rsidR="00020A5A">
        <w:rPr>
          <w:rFonts w:ascii="Calibri Light" w:hAnsi="Calibri Light" w:cs="Calibri Light" w:asciiTheme="majorAscii" w:hAnsiTheme="majorAscii" w:cstheme="majorAscii"/>
        </w:rPr>
        <w:t xml:space="preserve"> </w:t>
      </w:r>
    </w:p>
    <w:p w:rsidRPr="00020A5A" w:rsidR="00020A5A" w:rsidP="697D49C5" w:rsidRDefault="00020A5A" w14:paraId="5B11BB66"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20A5A">
        <w:rPr>
          <w:rFonts w:ascii="Calibri Light" w:hAnsi="Calibri Light" w:cs="Calibri Light" w:asciiTheme="majorAscii" w:hAnsiTheme="majorAscii" w:cstheme="majorAscii"/>
          <w:u w:val="none"/>
        </w:rPr>
        <w:t>Accusing non-Israeli Jews of being more loyal to Israel, or to the alleged priorities of Jews worldwide, than to the interests of their own nations.</w:t>
      </w:r>
      <w:r w:rsidRPr="697D49C5" w:rsidR="00020A5A">
        <w:rPr>
          <w:rFonts w:ascii="Calibri Light" w:hAnsi="Calibri Light" w:cs="Calibri Light" w:asciiTheme="majorAscii" w:hAnsiTheme="majorAscii" w:cstheme="majorAscii"/>
        </w:rPr>
        <w:t xml:space="preserve"> </w:t>
      </w:r>
    </w:p>
    <w:p w:rsidRPr="00020A5A" w:rsidR="00020A5A" w:rsidP="697D49C5" w:rsidRDefault="00020A5A" w14:paraId="524F1A5C"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20A5A">
        <w:rPr>
          <w:rFonts w:ascii="Calibri Light" w:hAnsi="Calibri Light" w:cs="Calibri Light" w:asciiTheme="majorAscii" w:hAnsiTheme="majorAscii" w:cstheme="majorAscii"/>
          <w:u w:val="none"/>
        </w:rPr>
        <w:t>Denying the Jewish people their right to self-determination, including the right for Jews living in contested areas the right to live in accordance with the principle of equality.</w:t>
      </w:r>
      <w:r w:rsidRPr="697D49C5" w:rsidR="00020A5A">
        <w:rPr>
          <w:rFonts w:ascii="Calibri Light" w:hAnsi="Calibri Light" w:cs="Calibri Light" w:asciiTheme="majorAscii" w:hAnsiTheme="majorAscii" w:cstheme="majorAscii"/>
        </w:rPr>
        <w:t xml:space="preserve"> </w:t>
      </w:r>
    </w:p>
    <w:p w:rsidRPr="00020A5A" w:rsidR="00020A5A" w:rsidP="697D49C5" w:rsidRDefault="00020A5A" w14:paraId="3FB32140"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20A5A">
        <w:rPr>
          <w:rFonts w:ascii="Calibri Light" w:hAnsi="Calibri Light" w:cs="Calibri Light" w:asciiTheme="majorAscii" w:hAnsiTheme="majorAscii" w:cstheme="majorAscii"/>
          <w:u w:val="none"/>
        </w:rPr>
        <w:t>Applying double standards by requiring of it [The State of Israel] a behaviour not expected or demanded of any other nation.</w:t>
      </w:r>
      <w:r w:rsidRPr="697D49C5" w:rsidR="00020A5A">
        <w:rPr>
          <w:rFonts w:ascii="Calibri Light" w:hAnsi="Calibri Light" w:cs="Calibri Light" w:asciiTheme="majorAscii" w:hAnsiTheme="majorAscii" w:cstheme="majorAscii"/>
        </w:rPr>
        <w:t xml:space="preserve"> </w:t>
      </w:r>
    </w:p>
    <w:p w:rsidRPr="00020A5A" w:rsidR="00020A5A" w:rsidP="697D49C5" w:rsidRDefault="00020A5A" w14:paraId="560F6852"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20A5A">
        <w:rPr>
          <w:rFonts w:ascii="Calibri Light" w:hAnsi="Calibri Light" w:cs="Calibri Light" w:asciiTheme="majorAscii" w:hAnsiTheme="majorAscii" w:cstheme="majorAscii"/>
          <w:u w:val="none"/>
        </w:rPr>
        <w:t>Using the symbols and images associated with classic antisemitism (e.g., claims of Jews killing Jesus or blood libel) to characterise Israel or Israelis.</w:t>
      </w:r>
      <w:r w:rsidRPr="697D49C5" w:rsidR="00020A5A">
        <w:rPr>
          <w:rFonts w:ascii="Calibri Light" w:hAnsi="Calibri Light" w:cs="Calibri Light" w:asciiTheme="majorAscii" w:hAnsiTheme="majorAscii" w:cstheme="majorAscii"/>
        </w:rPr>
        <w:t xml:space="preserve"> </w:t>
      </w:r>
    </w:p>
    <w:p w:rsidRPr="00020A5A" w:rsidR="00020A5A" w:rsidP="697D49C5" w:rsidRDefault="00020A5A" w14:paraId="2821E3FD"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20A5A">
        <w:rPr>
          <w:rFonts w:ascii="Calibri Light" w:hAnsi="Calibri Light" w:cs="Calibri Light" w:asciiTheme="majorAscii" w:hAnsiTheme="majorAscii" w:cstheme="majorAscii"/>
          <w:u w:val="none"/>
        </w:rPr>
        <w:t>Drawing a baseless or inaccurate comparison of contemporary Israeli policy to that of the Nazis.</w:t>
      </w:r>
      <w:r w:rsidRPr="697D49C5" w:rsidR="00020A5A">
        <w:rPr>
          <w:rFonts w:ascii="Calibri Light" w:hAnsi="Calibri Light" w:cs="Calibri Light" w:asciiTheme="majorAscii" w:hAnsiTheme="majorAscii" w:cstheme="majorAscii"/>
        </w:rPr>
        <w:t xml:space="preserve"> </w:t>
      </w:r>
    </w:p>
    <w:p w:rsidRPr="00AB3BD8" w:rsidR="00020A5A" w:rsidP="697D49C5" w:rsidRDefault="00020A5A" w14:paraId="307FDF17" w14:textId="6405309C" w14:noSpellErr="1">
      <w:pPr>
        <w:pStyle w:val="BodyText"/>
        <w:numPr>
          <w:ilvl w:val="2"/>
          <w:numId w:val="11"/>
        </w:numPr>
        <w:rPr>
          <w:rFonts w:ascii="Calibri Light" w:hAnsi="Calibri Light" w:cs="Calibri Light" w:asciiTheme="majorAscii" w:hAnsiTheme="majorAscii" w:cstheme="majorAscii"/>
          <w:u w:val="none"/>
        </w:rPr>
      </w:pPr>
      <w:r w:rsidRPr="697D49C5" w:rsidR="00020A5A">
        <w:rPr>
          <w:rFonts w:ascii="Calibri Light" w:hAnsi="Calibri Light" w:cs="Calibri Light" w:asciiTheme="majorAscii" w:hAnsiTheme="majorAscii" w:cstheme="majorAscii"/>
          <w:u w:val="none"/>
        </w:rPr>
        <w:t>Holding Jews collectively responsible for actions of the state of Israel.</w:t>
      </w:r>
      <w:r w:rsidRPr="697D49C5" w:rsidR="00020A5A">
        <w:rPr>
          <w:rFonts w:ascii="Calibri Light" w:hAnsi="Calibri Light" w:cs="Calibri Light" w:asciiTheme="majorAscii" w:hAnsiTheme="majorAscii" w:cstheme="majorAscii"/>
        </w:rPr>
        <w:t xml:space="preserve"> </w:t>
      </w:r>
    </w:p>
    <w:p w:rsidRPr="004E1539" w:rsidR="009A732D" w:rsidP="697D49C5" w:rsidRDefault="009A732D" w14:paraId="4A047EF0" w14:textId="77777777" w14:noSpellErr="1">
      <w:pPr>
        <w:pStyle w:val="BodyText"/>
        <w:ind w:left="0"/>
        <w:rPr>
          <w:rFonts w:ascii="Calibri Light" w:hAnsi="Calibri Light" w:cs="Calibri Light" w:asciiTheme="majorAscii" w:hAnsiTheme="majorAscii" w:cstheme="majorAscii"/>
          <w:u w:val="none"/>
        </w:rPr>
      </w:pPr>
    </w:p>
    <w:p w:rsidRPr="005E3F4C" w:rsidR="009A732D" w:rsidP="697D49C5" w:rsidRDefault="009A732D" w14:paraId="0D5F5B07" w14:textId="17BF7396" w14:noSpellErr="1">
      <w:pPr>
        <w:pStyle w:val="BodyText"/>
        <w:ind w:left="0"/>
        <w:rPr>
          <w:rFonts w:ascii="Calibri Light" w:hAnsi="Calibri Light" w:cs="Calibri Light" w:asciiTheme="majorAscii" w:hAnsiTheme="majorAscii" w:cstheme="majorAscii"/>
          <w:b w:val="1"/>
          <w:bCs w:val="1"/>
          <w:u w:val="none"/>
        </w:rPr>
      </w:pPr>
      <w:r w:rsidRPr="697D49C5" w:rsidR="009A732D">
        <w:rPr>
          <w:rFonts w:ascii="Calibri Light" w:hAnsi="Calibri Light" w:cs="Calibri Light" w:asciiTheme="majorAscii" w:hAnsiTheme="majorAscii" w:cstheme="majorAscii"/>
          <w:b w:val="1"/>
          <w:bCs w:val="1"/>
          <w:u w:val="none"/>
        </w:rPr>
        <w:t>Islamophobia</w:t>
      </w:r>
    </w:p>
    <w:p w:rsidRPr="004E1539" w:rsidR="009A732D" w:rsidP="697D49C5" w:rsidRDefault="009A732D" w14:paraId="45C1D72B" w14:textId="77777777" w14:noSpellErr="1">
      <w:pPr>
        <w:pStyle w:val="BodyText"/>
        <w:ind w:left="0"/>
        <w:rPr>
          <w:rFonts w:ascii="Calibri Light" w:hAnsi="Calibri Light" w:cs="Calibri Light" w:asciiTheme="majorAscii" w:hAnsiTheme="majorAscii" w:cstheme="majorAscii"/>
          <w:u w:val="none"/>
        </w:rPr>
      </w:pPr>
    </w:p>
    <w:p w:rsidRPr="004E1539" w:rsidR="009A732D" w:rsidP="697D49C5" w:rsidRDefault="006D63A6" w14:paraId="0469A3C0" w14:textId="41DF0EB3" w14:noSpellErr="1">
      <w:pPr>
        <w:pStyle w:val="BodyText"/>
        <w:numPr>
          <w:ilvl w:val="1"/>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Islamophobia is rooted in racism and is a type of racism that targets expressions of Muslimness or perceived Muslimness. Examples include:</w:t>
      </w:r>
    </w:p>
    <w:p w:rsidRPr="004E1539" w:rsidR="003D2474" w:rsidP="697D49C5" w:rsidRDefault="003D2474" w14:paraId="2543C903" w14:textId="77777777" w14:noSpellErr="1">
      <w:pPr>
        <w:pStyle w:val="BodyText"/>
        <w:ind w:left="0"/>
        <w:rPr>
          <w:rFonts w:ascii="Calibri Light" w:hAnsi="Calibri Light" w:cs="Calibri Light" w:asciiTheme="majorAscii" w:hAnsiTheme="majorAscii" w:cstheme="majorAscii"/>
          <w:u w:val="none"/>
        </w:rPr>
      </w:pPr>
    </w:p>
    <w:p w:rsidRPr="000740F5" w:rsidR="000740F5" w:rsidP="697D49C5" w:rsidRDefault="000740F5" w14:paraId="66A2BA07" w14:textId="2D57445C">
      <w:pPr>
        <w:pStyle w:val="BodyText"/>
        <w:numPr>
          <w:ilvl w:val="2"/>
          <w:numId w:val="11"/>
        </w:numPr>
        <w:rPr>
          <w:rFonts w:ascii="Calibri Light" w:hAnsi="Calibri Light" w:cs="Calibri Light" w:asciiTheme="majorAscii" w:hAnsiTheme="majorAscii" w:cstheme="majorAscii"/>
          <w:u w:val="none"/>
        </w:rPr>
      </w:pPr>
      <w:r w:rsidRPr="697D49C5" w:rsidR="000740F5">
        <w:rPr>
          <w:rFonts w:ascii="Calibri Light" w:hAnsi="Calibri Light" w:cs="Calibri Light" w:asciiTheme="majorAscii" w:hAnsiTheme="majorAscii" w:cstheme="majorAscii"/>
          <w:u w:val="none"/>
        </w:rPr>
        <w:t>B</w:t>
      </w:r>
      <w:r w:rsidRPr="697D49C5" w:rsidR="000740F5">
        <w:rPr>
          <w:rFonts w:ascii="Calibri Light" w:hAnsi="Calibri Light" w:cs="Calibri Light" w:asciiTheme="majorAscii" w:hAnsiTheme="majorAscii" w:cstheme="majorAscii"/>
          <w:u w:val="none"/>
        </w:rPr>
        <w:t>eing harassed, or blocked from engaging in religious practices such as</w:t>
      </w:r>
      <w:r w:rsidRPr="697D49C5" w:rsidR="77D614B9">
        <w:rPr>
          <w:rFonts w:ascii="Calibri Light" w:hAnsi="Calibri Light" w:cs="Calibri Light" w:asciiTheme="majorAscii" w:hAnsiTheme="majorAscii" w:cstheme="majorAscii"/>
          <w:u w:val="none"/>
        </w:rPr>
        <w:t xml:space="preserve">, but not limited to, </w:t>
      </w:r>
      <w:r w:rsidRPr="697D49C5" w:rsidR="000740F5">
        <w:rPr>
          <w:rFonts w:ascii="Calibri Light" w:hAnsi="Calibri Light" w:cs="Calibri Light" w:asciiTheme="majorAscii" w:hAnsiTheme="majorAscii" w:cstheme="majorAscii"/>
          <w:u w:val="none"/>
        </w:rPr>
        <w:t>fasting</w:t>
      </w:r>
      <w:r w:rsidRPr="697D49C5" w:rsidR="259C0CD8">
        <w:rPr>
          <w:rFonts w:ascii="Calibri Light" w:hAnsi="Calibri Light" w:cs="Calibri Light" w:asciiTheme="majorAscii" w:hAnsiTheme="majorAscii" w:cstheme="majorAscii"/>
          <w:u w:val="none"/>
        </w:rPr>
        <w:t xml:space="preserve">, </w:t>
      </w:r>
      <w:r w:rsidRPr="697D49C5" w:rsidR="000740F5">
        <w:rPr>
          <w:rFonts w:ascii="Calibri Light" w:hAnsi="Calibri Light" w:cs="Calibri Light" w:asciiTheme="majorAscii" w:hAnsiTheme="majorAscii" w:cstheme="majorAscii"/>
          <w:u w:val="none"/>
        </w:rPr>
        <w:t xml:space="preserve">prayer, the wearing of a Hijab, the growing of a beard, or any other visible </w:t>
      </w:r>
      <w:r w:rsidRPr="697D49C5" w:rsidR="57288752">
        <w:rPr>
          <w:rFonts w:ascii="Calibri Light" w:hAnsi="Calibri Light" w:cs="Calibri Light" w:asciiTheme="majorAscii" w:hAnsiTheme="majorAscii" w:cstheme="majorAscii"/>
          <w:u w:val="none"/>
        </w:rPr>
        <w:t>symbols</w:t>
      </w:r>
      <w:r w:rsidRPr="697D49C5" w:rsidR="000740F5">
        <w:rPr>
          <w:rFonts w:ascii="Calibri Light" w:hAnsi="Calibri Light" w:cs="Calibri Light" w:asciiTheme="majorAscii" w:hAnsiTheme="majorAscii" w:cstheme="majorAscii"/>
          <w:u w:val="none"/>
        </w:rPr>
        <w:t xml:space="preserve"> that demarks its wearer as ‘other’ </w:t>
      </w:r>
      <w:r w:rsidRPr="697D49C5" w:rsidR="681EEDCF">
        <w:rPr>
          <w:rFonts w:ascii="Calibri Light" w:hAnsi="Calibri Light" w:cs="Calibri Light" w:asciiTheme="majorAscii" w:hAnsiTheme="majorAscii" w:cstheme="majorAscii"/>
          <w:u w:val="none"/>
        </w:rPr>
        <w:t xml:space="preserve">from  </w:t>
      </w:r>
      <w:r w:rsidRPr="697D49C5" w:rsidR="000740F5">
        <w:rPr>
          <w:rFonts w:ascii="Calibri Light" w:hAnsi="Calibri Light" w:cs="Calibri Light" w:asciiTheme="majorAscii" w:hAnsiTheme="majorAscii" w:cstheme="majorAscii"/>
          <w:u w:val="none"/>
        </w:rPr>
        <w:t>an orientalist lens.</w:t>
      </w:r>
      <w:r w:rsidRPr="697D49C5" w:rsidR="000740F5">
        <w:rPr>
          <w:rFonts w:ascii="Calibri Light" w:hAnsi="Calibri Light" w:cs="Calibri Light" w:asciiTheme="majorAscii" w:hAnsiTheme="majorAscii" w:cstheme="majorAscii"/>
        </w:rPr>
        <w:t xml:space="preserve"> </w:t>
      </w:r>
    </w:p>
    <w:p w:rsidRPr="000740F5" w:rsidR="000740F5" w:rsidP="697D49C5" w:rsidRDefault="000740F5" w14:paraId="0BC781D4"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740F5">
        <w:rPr>
          <w:rFonts w:ascii="Calibri Light" w:hAnsi="Calibri Light" w:cs="Calibri Light" w:asciiTheme="majorAscii" w:hAnsiTheme="majorAscii" w:cstheme="majorAscii"/>
          <w:u w:val="none"/>
        </w:rPr>
        <w:t>Causing, calling for, aiding, or justifying the killing or harming of Muslims or those perceived to be Muslim due to their religious identity, in the name of a radical ideology or an extremist view of religion.</w:t>
      </w:r>
      <w:r w:rsidRPr="697D49C5" w:rsidR="000740F5">
        <w:rPr>
          <w:rFonts w:ascii="Calibri Light" w:hAnsi="Calibri Light" w:cs="Calibri Light" w:asciiTheme="majorAscii" w:hAnsiTheme="majorAscii" w:cstheme="majorAscii"/>
        </w:rPr>
        <w:t xml:space="preserve"> </w:t>
      </w:r>
    </w:p>
    <w:p w:rsidRPr="000740F5" w:rsidR="000740F5" w:rsidP="697D49C5" w:rsidRDefault="000740F5" w14:paraId="7FCC48FA"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740F5">
        <w:rPr>
          <w:rFonts w:ascii="Calibri Light" w:hAnsi="Calibri Light" w:cs="Calibri Light" w:asciiTheme="majorAscii" w:hAnsiTheme="majorAscii" w:cstheme="majorAscii"/>
          <w:u w:val="none"/>
        </w:rPr>
        <w:t>Making mendacious, dehumanising, vilifying, demonising, or stereotypical allegations about Muslims.</w:t>
      </w:r>
      <w:r w:rsidRPr="697D49C5" w:rsidR="000740F5">
        <w:rPr>
          <w:rFonts w:ascii="Calibri Light" w:hAnsi="Calibri Light" w:cs="Calibri Light" w:asciiTheme="majorAscii" w:hAnsiTheme="majorAscii" w:cstheme="majorAscii"/>
        </w:rPr>
        <w:t xml:space="preserve"> </w:t>
      </w:r>
    </w:p>
    <w:p w:rsidRPr="000740F5" w:rsidR="000740F5" w:rsidP="697D49C5" w:rsidRDefault="000740F5" w14:paraId="5B188A0B"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740F5">
        <w:rPr>
          <w:rFonts w:ascii="Calibri Light" w:hAnsi="Calibri Light" w:cs="Calibri Light" w:asciiTheme="majorAscii" w:hAnsiTheme="majorAscii" w:cstheme="majorAscii"/>
          <w:u w:val="none"/>
        </w:rPr>
        <w:t>Using the symbols and images associated with classic Islamophobia (</w:t>
      </w:r>
      <w:proofErr w:type="gramStart"/>
      <w:r w:rsidRPr="697D49C5" w:rsidR="000740F5">
        <w:rPr>
          <w:rFonts w:ascii="Calibri Light" w:hAnsi="Calibri Light" w:cs="Calibri Light" w:asciiTheme="majorAscii" w:hAnsiTheme="majorAscii" w:cstheme="majorAscii"/>
          <w:u w:val="none"/>
        </w:rPr>
        <w:t>e.g.</w:t>
      </w:r>
      <w:proofErr w:type="gramEnd"/>
      <w:r w:rsidRPr="697D49C5" w:rsidR="000740F5">
        <w:rPr>
          <w:rFonts w:ascii="Calibri Light" w:hAnsi="Calibri Light" w:cs="Calibri Light" w:asciiTheme="majorAscii" w:hAnsiTheme="majorAscii" w:cstheme="majorAscii"/>
          <w:u w:val="none"/>
        </w:rPr>
        <w:t xml:space="preserve"> claims of Muslims spreading Islam by the sword or subjugating to characterize Muslims as being dangerous, inherently violent, intolerant, inferior to other social or religious groups, or incapable of living harmoniously in plural societies</w:t>
      </w:r>
      <w:r w:rsidRPr="697D49C5" w:rsidR="000740F5">
        <w:rPr>
          <w:rFonts w:ascii="Calibri Light" w:hAnsi="Calibri Light" w:cs="Calibri Light" w:asciiTheme="majorAscii" w:hAnsiTheme="majorAscii" w:cstheme="majorAscii"/>
        </w:rPr>
        <w:t xml:space="preserve"> </w:t>
      </w:r>
    </w:p>
    <w:p w:rsidRPr="000740F5" w:rsidR="000740F5" w:rsidP="697D49C5" w:rsidRDefault="000740F5" w14:paraId="57749F23"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740F5">
        <w:rPr>
          <w:rFonts w:ascii="Calibri Light" w:hAnsi="Calibri Light" w:cs="Calibri Light" w:asciiTheme="majorAscii" w:hAnsiTheme="majorAscii" w:cstheme="majorAscii"/>
          <w:u w:val="none"/>
        </w:rPr>
        <w:t>Using the symbols and images associated with classic Islamophobia (</w:t>
      </w:r>
      <w:proofErr w:type="gramStart"/>
      <w:r w:rsidRPr="697D49C5" w:rsidR="000740F5">
        <w:rPr>
          <w:rFonts w:ascii="Calibri Light" w:hAnsi="Calibri Light" w:cs="Calibri Light" w:asciiTheme="majorAscii" w:hAnsiTheme="majorAscii" w:cstheme="majorAscii"/>
          <w:u w:val="none"/>
        </w:rPr>
        <w:t>e.g.</w:t>
      </w:r>
      <w:proofErr w:type="gramEnd"/>
      <w:r w:rsidRPr="697D49C5" w:rsidR="000740F5">
        <w:rPr>
          <w:rFonts w:ascii="Calibri Light" w:hAnsi="Calibri Light" w:cs="Calibri Light" w:asciiTheme="majorAscii" w:hAnsiTheme="majorAscii" w:cstheme="majorAscii"/>
          <w:u w:val="none"/>
        </w:rPr>
        <w:t xml:space="preserve"> claims of Muslims spreading Islam by the sword or subjugating to characterize Muslims as being dangerous, inherently violent, intolerant, inferior to other social or religious groups, or incapable of living harmoniously in plural societies).</w:t>
      </w:r>
      <w:r w:rsidRPr="697D49C5" w:rsidR="000740F5">
        <w:rPr>
          <w:rFonts w:ascii="Calibri Light" w:hAnsi="Calibri Light" w:cs="Calibri Light" w:asciiTheme="majorAscii" w:hAnsiTheme="majorAscii" w:cstheme="majorAscii"/>
        </w:rPr>
        <w:t xml:space="preserve"> </w:t>
      </w:r>
    </w:p>
    <w:p w:rsidRPr="000740F5" w:rsidR="000740F5" w:rsidP="697D49C5" w:rsidRDefault="000740F5" w14:paraId="3009E512"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740F5">
        <w:rPr>
          <w:rFonts w:ascii="Calibri Light" w:hAnsi="Calibri Light" w:cs="Calibri Light" w:asciiTheme="majorAscii" w:hAnsiTheme="majorAscii" w:cstheme="majorAscii"/>
          <w:u w:val="none"/>
        </w:rPr>
        <w:t>Accusing Muslims as a group, or Muslim majority states, of inventing or exaggerating Islamophobia, ethnic cleansing or genocide perpetrated against Muslims.</w:t>
      </w:r>
      <w:r w:rsidRPr="697D49C5" w:rsidR="000740F5">
        <w:rPr>
          <w:rFonts w:ascii="Calibri Light" w:hAnsi="Calibri Light" w:cs="Calibri Light" w:asciiTheme="majorAscii" w:hAnsiTheme="majorAscii" w:cstheme="majorAscii"/>
        </w:rPr>
        <w:t xml:space="preserve">  </w:t>
      </w:r>
    </w:p>
    <w:p w:rsidRPr="000740F5" w:rsidR="000740F5" w:rsidP="697D49C5" w:rsidRDefault="000740F5" w14:paraId="06A5B7D6"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740F5">
        <w:rPr>
          <w:rFonts w:ascii="Calibri Light" w:hAnsi="Calibri Light" w:cs="Calibri Light" w:asciiTheme="majorAscii" w:hAnsiTheme="majorAscii" w:cstheme="majorAscii"/>
          <w:u w:val="none"/>
        </w:rPr>
        <w:t>Accusing Muslim citizens of being more loyal to the ‘Ummah’ (transnational Muslim community) or to their countries of origin, or to the alleged priorities of Muslims worldwide, than to the interests of their own nations.</w:t>
      </w:r>
      <w:r w:rsidRPr="697D49C5" w:rsidR="000740F5">
        <w:rPr>
          <w:rFonts w:ascii="Calibri Light" w:hAnsi="Calibri Light" w:cs="Calibri Light" w:asciiTheme="majorAscii" w:hAnsiTheme="majorAscii" w:cstheme="majorAscii"/>
        </w:rPr>
        <w:t xml:space="preserve"> </w:t>
      </w:r>
    </w:p>
    <w:p w:rsidRPr="000740F5" w:rsidR="000740F5" w:rsidP="697D49C5" w:rsidRDefault="000740F5" w14:paraId="1E8A4D7C" w14:textId="77777777">
      <w:pPr>
        <w:pStyle w:val="BodyText"/>
        <w:numPr>
          <w:ilvl w:val="2"/>
          <w:numId w:val="11"/>
        </w:numPr>
        <w:rPr>
          <w:rFonts w:ascii="Calibri Light" w:hAnsi="Calibri Light" w:cs="Calibri Light" w:asciiTheme="majorAscii" w:hAnsiTheme="majorAscii" w:cstheme="majorAscii"/>
          <w:u w:val="none"/>
        </w:rPr>
      </w:pPr>
      <w:r w:rsidRPr="697D49C5" w:rsidR="000740F5">
        <w:rPr>
          <w:rFonts w:ascii="Calibri Light" w:hAnsi="Calibri Light" w:cs="Calibri Light" w:asciiTheme="majorAscii" w:hAnsiTheme="majorAscii" w:cstheme="majorAscii"/>
          <w:u w:val="none"/>
        </w:rPr>
        <w:t xml:space="preserve">Applying double standards by requiring of Muslims behaviours that are not expected or demanded of any other groups in society, </w:t>
      </w:r>
      <w:proofErr w:type="spellStart"/>
      <w:r w:rsidRPr="697D49C5" w:rsidR="000740F5">
        <w:rPr>
          <w:rFonts w:ascii="Calibri Light" w:hAnsi="Calibri Light" w:cs="Calibri Light" w:asciiTheme="majorAscii" w:hAnsiTheme="majorAscii" w:cstheme="majorAscii"/>
          <w:u w:val="none"/>
        </w:rPr>
        <w:t>eg</w:t>
      </w:r>
      <w:proofErr w:type="spellEnd"/>
      <w:r w:rsidRPr="697D49C5" w:rsidR="000740F5">
        <w:rPr>
          <w:rFonts w:ascii="Calibri Light" w:hAnsi="Calibri Light" w:cs="Calibri Light" w:asciiTheme="majorAscii" w:hAnsiTheme="majorAscii" w:cstheme="majorAscii"/>
          <w:u w:val="none"/>
        </w:rPr>
        <w:t xml:space="preserve"> loyalty tests.</w:t>
      </w:r>
      <w:r w:rsidRPr="697D49C5" w:rsidR="000740F5">
        <w:rPr>
          <w:rFonts w:ascii="Calibri Light" w:hAnsi="Calibri Light" w:cs="Calibri Light" w:asciiTheme="majorAscii" w:hAnsiTheme="majorAscii" w:cstheme="majorAscii"/>
        </w:rPr>
        <w:t xml:space="preserve"> </w:t>
      </w:r>
    </w:p>
    <w:p w:rsidRPr="000740F5" w:rsidR="000740F5" w:rsidP="697D49C5" w:rsidRDefault="000740F5" w14:paraId="3ACB3F20"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740F5">
        <w:rPr>
          <w:rFonts w:ascii="Calibri Light" w:hAnsi="Calibri Light" w:cs="Calibri Light" w:asciiTheme="majorAscii" w:hAnsiTheme="majorAscii" w:cstheme="majorAscii"/>
          <w:u w:val="none"/>
        </w:rPr>
        <w:t>Denying Muslim populations, the right to self-determination e.g., by claiming that the existence of an independent Palestine or Kashmir is a terrorist endeavour.</w:t>
      </w:r>
      <w:r w:rsidRPr="697D49C5" w:rsidR="000740F5">
        <w:rPr>
          <w:rFonts w:ascii="Calibri Light" w:hAnsi="Calibri Light" w:cs="Calibri Light" w:asciiTheme="majorAscii" w:hAnsiTheme="majorAscii" w:cstheme="majorAscii"/>
        </w:rPr>
        <w:t xml:space="preserve"> </w:t>
      </w:r>
    </w:p>
    <w:p w:rsidRPr="000740F5" w:rsidR="000740F5" w:rsidP="697D49C5" w:rsidRDefault="000740F5" w14:paraId="2241877E"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0740F5">
        <w:rPr>
          <w:rFonts w:ascii="Calibri Light" w:hAnsi="Calibri Light" w:cs="Calibri Light" w:asciiTheme="majorAscii" w:hAnsiTheme="majorAscii" w:cstheme="majorAscii"/>
          <w:u w:val="none"/>
        </w:rPr>
        <w:t>Holding debates and discussions about Muslims with which they could not join in.</w:t>
      </w:r>
      <w:r w:rsidRPr="697D49C5" w:rsidR="000740F5">
        <w:rPr>
          <w:rFonts w:ascii="Calibri Light" w:hAnsi="Calibri Light" w:cs="Calibri Light" w:asciiTheme="majorAscii" w:hAnsiTheme="majorAscii" w:cstheme="majorAscii"/>
        </w:rPr>
        <w:t xml:space="preserve"> </w:t>
      </w:r>
    </w:p>
    <w:p w:rsidRPr="004E1539" w:rsidR="009A732D" w:rsidP="697D49C5" w:rsidRDefault="009A732D" w14:paraId="0C971BD8" w14:textId="77777777" w14:noSpellErr="1">
      <w:pPr>
        <w:pStyle w:val="BodyText"/>
        <w:ind w:left="0"/>
        <w:rPr>
          <w:rFonts w:ascii="Calibri Light" w:hAnsi="Calibri Light" w:cs="Calibri Light" w:asciiTheme="majorAscii" w:hAnsiTheme="majorAscii" w:cstheme="majorAscii"/>
          <w:u w:val="none"/>
        </w:rPr>
      </w:pPr>
    </w:p>
    <w:p w:rsidRPr="004E1539" w:rsidR="009A732D" w:rsidP="697D49C5" w:rsidRDefault="006D63A6" w14:paraId="1EB97EBC" w14:textId="3DC04F83" w14:noSpellErr="1">
      <w:pPr>
        <w:pStyle w:val="BodyText"/>
        <w:ind w:left="0"/>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b w:val="1"/>
          <w:bCs w:val="1"/>
          <w:u w:val="none"/>
        </w:rPr>
        <w:t>Religion or Belief (including Non-belief</w:t>
      </w:r>
      <w:r w:rsidRPr="697D49C5" w:rsidR="006D63A6">
        <w:rPr>
          <w:rFonts w:ascii="Calibri Light" w:hAnsi="Calibri Light" w:cs="Calibri Light" w:asciiTheme="majorAscii" w:hAnsiTheme="majorAscii" w:cstheme="majorAscii"/>
          <w:u w:val="none"/>
        </w:rPr>
        <w:t>)</w:t>
      </w:r>
    </w:p>
    <w:p w:rsidRPr="004E1539" w:rsidR="009A732D" w:rsidP="697D49C5" w:rsidRDefault="009A732D" w14:paraId="1F9BF986" w14:textId="77777777" w14:noSpellErr="1">
      <w:pPr>
        <w:pStyle w:val="BodyText"/>
        <w:ind w:left="0"/>
        <w:rPr>
          <w:rFonts w:ascii="Calibri Light" w:hAnsi="Calibri Light" w:cs="Calibri Light" w:asciiTheme="majorAscii" w:hAnsiTheme="majorAscii" w:cstheme="majorAscii"/>
          <w:u w:val="none"/>
        </w:rPr>
      </w:pPr>
    </w:p>
    <w:p w:rsidRPr="004E1539" w:rsidR="009A732D" w:rsidP="697D49C5" w:rsidRDefault="006D63A6" w14:paraId="384BFB1D" w14:textId="348345B7" w14:noSpellErr="1">
      <w:pPr>
        <w:pStyle w:val="BodyText"/>
        <w:numPr>
          <w:ilvl w:val="1"/>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Harassment on grounds of religion or belief refers to inappropriate and unwanted behaviour related to someone’s religion, or lack of religion, or any religious or philosophical belief including a lack of belief. Examples include:</w:t>
      </w:r>
    </w:p>
    <w:p w:rsidRPr="004E1539" w:rsidR="003D2474" w:rsidP="697D49C5" w:rsidRDefault="003D2474" w14:paraId="2B165E37" w14:textId="77777777" w14:noSpellErr="1">
      <w:pPr>
        <w:pStyle w:val="BodyText"/>
        <w:ind w:left="0"/>
        <w:rPr>
          <w:rFonts w:ascii="Calibri Light" w:hAnsi="Calibri Light" w:cs="Calibri Light" w:asciiTheme="majorAscii" w:hAnsiTheme="majorAscii" w:cstheme="majorAscii"/>
          <w:u w:val="none"/>
        </w:rPr>
      </w:pPr>
    </w:p>
    <w:p w:rsidRPr="004E1539" w:rsidR="009A732D" w:rsidP="697D49C5" w:rsidRDefault="006D63A6" w14:paraId="1F636CFB"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Ridiculing items worn for religious </w:t>
      </w:r>
      <w:r w:rsidRPr="697D49C5" w:rsidR="006D63A6">
        <w:rPr>
          <w:rFonts w:ascii="Calibri Light" w:hAnsi="Calibri Light" w:cs="Calibri Light" w:asciiTheme="majorAscii" w:hAnsiTheme="majorAscii" w:cstheme="majorAscii"/>
          <w:u w:val="none"/>
        </w:rPr>
        <w:t>reasons;</w:t>
      </w:r>
    </w:p>
    <w:p w:rsidRPr="004E1539" w:rsidR="009A732D" w:rsidP="697D49C5" w:rsidRDefault="006D63A6" w14:paraId="6FAE8221"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Denigrating cultural </w:t>
      </w:r>
      <w:r w:rsidRPr="697D49C5" w:rsidR="006D63A6">
        <w:rPr>
          <w:rFonts w:ascii="Calibri Light" w:hAnsi="Calibri Light" w:cs="Calibri Light" w:asciiTheme="majorAscii" w:hAnsiTheme="majorAscii" w:cstheme="majorAscii"/>
          <w:u w:val="none"/>
        </w:rPr>
        <w:t>customs;</w:t>
      </w:r>
    </w:p>
    <w:p w:rsidR="009A732D" w:rsidP="697D49C5" w:rsidRDefault="006D63A6" w14:paraId="166D86C0" w14:textId="3C19F848"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Derisory comments against an individual’s </w:t>
      </w:r>
      <w:r w:rsidRPr="697D49C5" w:rsidR="006D63A6">
        <w:rPr>
          <w:rFonts w:ascii="Calibri Light" w:hAnsi="Calibri Light" w:cs="Calibri Light" w:asciiTheme="majorAscii" w:hAnsiTheme="majorAscii" w:cstheme="majorAscii"/>
          <w:u w:val="none"/>
        </w:rPr>
        <w:t>beliefs</w:t>
      </w:r>
      <w:r w:rsidRPr="697D49C5" w:rsidR="0091405F">
        <w:rPr>
          <w:rFonts w:ascii="Calibri Light" w:hAnsi="Calibri Light" w:cs="Calibri Light" w:asciiTheme="majorAscii" w:hAnsiTheme="majorAscii" w:cstheme="majorAscii"/>
          <w:u w:val="none"/>
        </w:rPr>
        <w:t>;</w:t>
      </w:r>
    </w:p>
    <w:p w:rsidRPr="004E1539" w:rsidR="0091405F" w:rsidP="697D49C5" w:rsidRDefault="0091405F" w14:paraId="4B56C0DE" w14:textId="7D5A216A" w14:noSpellErr="1">
      <w:pPr>
        <w:pStyle w:val="BodyText"/>
        <w:numPr>
          <w:ilvl w:val="2"/>
          <w:numId w:val="11"/>
        </w:numPr>
        <w:rPr>
          <w:rFonts w:ascii="Calibri Light" w:hAnsi="Calibri Light" w:cs="Calibri Light" w:asciiTheme="majorAscii" w:hAnsiTheme="majorAscii" w:cstheme="majorAscii"/>
          <w:u w:val="none"/>
        </w:rPr>
      </w:pPr>
      <w:r w:rsidRPr="697D49C5" w:rsidR="0091405F">
        <w:rPr>
          <w:rFonts w:ascii="Calibri Light" w:hAnsi="Calibri Light" w:cs="Calibri Light" w:asciiTheme="majorAscii" w:hAnsiTheme="majorAscii" w:cstheme="majorAscii"/>
          <w:u w:val="none"/>
        </w:rPr>
        <w:t xml:space="preserve">Assuming a </w:t>
      </w:r>
      <w:r w:rsidRPr="697D49C5" w:rsidR="00392DCE">
        <w:rPr>
          <w:rFonts w:ascii="Calibri Light" w:hAnsi="Calibri Light" w:cs="Calibri Light" w:asciiTheme="majorAscii" w:hAnsiTheme="majorAscii" w:cstheme="majorAscii"/>
          <w:u w:val="none"/>
        </w:rPr>
        <w:t xml:space="preserve">person’s view on a social issue </w:t>
      </w:r>
      <w:r w:rsidRPr="697D49C5" w:rsidR="00A02E8C">
        <w:rPr>
          <w:rFonts w:ascii="Calibri Light" w:hAnsi="Calibri Light" w:cs="Calibri Light" w:asciiTheme="majorAscii" w:hAnsiTheme="majorAscii" w:cstheme="majorAscii"/>
          <w:u w:val="none"/>
        </w:rPr>
        <w:t xml:space="preserve">because of their spiritual </w:t>
      </w:r>
      <w:r w:rsidRPr="697D49C5" w:rsidR="00392DCE">
        <w:rPr>
          <w:rFonts w:ascii="Calibri Light" w:hAnsi="Calibri Light" w:cs="Calibri Light" w:asciiTheme="majorAscii" w:hAnsiTheme="majorAscii" w:cstheme="majorAscii"/>
          <w:u w:val="none"/>
        </w:rPr>
        <w:t>belief</w:t>
      </w:r>
      <w:r w:rsidRPr="697D49C5" w:rsidR="00D71640">
        <w:rPr>
          <w:rFonts w:ascii="Calibri Light" w:hAnsi="Calibri Light" w:cs="Calibri Light" w:asciiTheme="majorAscii" w:hAnsiTheme="majorAscii" w:cstheme="majorAscii"/>
          <w:u w:val="none"/>
        </w:rPr>
        <w:t>.</w:t>
      </w:r>
    </w:p>
    <w:p w:rsidRPr="004E1539" w:rsidR="009A732D" w:rsidP="697D49C5" w:rsidRDefault="009A732D" w14:paraId="1513D635" w14:textId="77777777" w14:noSpellErr="1">
      <w:pPr>
        <w:pStyle w:val="BodyText"/>
        <w:ind w:left="0"/>
        <w:rPr>
          <w:rFonts w:ascii="Calibri Light" w:hAnsi="Calibri Light" w:cs="Calibri Light" w:asciiTheme="majorAscii" w:hAnsiTheme="majorAscii" w:cstheme="majorAscii"/>
          <w:u w:val="none"/>
        </w:rPr>
      </w:pPr>
    </w:p>
    <w:p w:rsidRPr="005E3F4C" w:rsidR="009A732D" w:rsidP="697D49C5" w:rsidRDefault="006D63A6" w14:paraId="3F8376AB" w14:textId="77777777" w14:noSpellErr="1">
      <w:pPr>
        <w:pStyle w:val="BodyText"/>
        <w:ind w:left="0"/>
        <w:rPr>
          <w:rFonts w:ascii="Calibri Light" w:hAnsi="Calibri Light" w:cs="Calibri Light" w:asciiTheme="majorAscii" w:hAnsiTheme="majorAscii" w:cstheme="majorAscii"/>
          <w:b w:val="1"/>
          <w:bCs w:val="1"/>
          <w:u w:val="none"/>
        </w:rPr>
      </w:pPr>
      <w:r w:rsidRPr="697D49C5" w:rsidR="006D63A6">
        <w:rPr>
          <w:rFonts w:ascii="Calibri Light" w:hAnsi="Calibri Light" w:cs="Calibri Light" w:asciiTheme="majorAscii" w:hAnsiTheme="majorAscii" w:cstheme="majorAscii"/>
          <w:b w:val="1"/>
          <w:bCs w:val="1"/>
          <w:u w:val="none"/>
        </w:rPr>
        <w:t>Sex</w:t>
      </w:r>
    </w:p>
    <w:p w:rsidRPr="004E1539" w:rsidR="009A732D" w:rsidP="697D49C5" w:rsidRDefault="009A732D" w14:paraId="23971421" w14:textId="77777777" w14:noSpellErr="1">
      <w:pPr>
        <w:pStyle w:val="BodyText"/>
        <w:ind w:left="0"/>
        <w:rPr>
          <w:rFonts w:ascii="Calibri Light" w:hAnsi="Calibri Light" w:cs="Calibri Light" w:asciiTheme="majorAscii" w:hAnsiTheme="majorAscii" w:cstheme="majorAscii"/>
          <w:u w:val="none"/>
        </w:rPr>
      </w:pPr>
    </w:p>
    <w:p w:rsidRPr="004E1539" w:rsidR="009A6DC7" w:rsidP="697D49C5" w:rsidRDefault="006D63A6" w14:paraId="565CB9EE" w14:textId="14292A91" w14:noSpellErr="1">
      <w:pPr>
        <w:pStyle w:val="BodyText"/>
        <w:numPr>
          <w:ilvl w:val="1"/>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Sexual harassment can occur in a variety of ways but always has a distinctive feature: the inappropriate and unwanted introduction of sexual comments or comments that relate to a person’s sex (including intersex people). Examples include:</w:t>
      </w:r>
    </w:p>
    <w:p w:rsidRPr="004E1539" w:rsidR="003D2474" w:rsidP="697D49C5" w:rsidRDefault="003D2474" w14:paraId="79033D9C" w14:textId="77777777" w14:noSpellErr="1">
      <w:pPr>
        <w:pStyle w:val="BodyText"/>
        <w:ind w:left="0"/>
        <w:rPr>
          <w:rFonts w:ascii="Calibri Light" w:hAnsi="Calibri Light" w:cs="Calibri Light" w:asciiTheme="majorAscii" w:hAnsiTheme="majorAscii" w:cstheme="majorAscii"/>
          <w:u w:val="none"/>
        </w:rPr>
      </w:pPr>
    </w:p>
    <w:p w:rsidRPr="004E1539" w:rsidR="009A6DC7" w:rsidP="697D49C5" w:rsidRDefault="006D63A6" w14:paraId="4EB555E7" w14:textId="59A70F4F"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Comments that emphasise the gender or sexuality of an individual or a </w:t>
      </w:r>
      <w:r w:rsidRPr="697D49C5" w:rsidR="006D63A6">
        <w:rPr>
          <w:rFonts w:ascii="Calibri Light" w:hAnsi="Calibri Light" w:cs="Calibri Light" w:asciiTheme="majorAscii" w:hAnsiTheme="majorAscii" w:cstheme="majorAscii"/>
          <w:u w:val="none"/>
        </w:rPr>
        <w:t>group;</w:t>
      </w:r>
    </w:p>
    <w:p w:rsidRPr="004E1539" w:rsidR="009A6DC7" w:rsidP="697D49C5" w:rsidRDefault="006D63A6" w14:paraId="0CE78154"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Sexually provocative remarks or </w:t>
      </w:r>
      <w:r w:rsidRPr="697D49C5" w:rsidR="006D63A6">
        <w:rPr>
          <w:rFonts w:ascii="Calibri Light" w:hAnsi="Calibri Light" w:cs="Calibri Light" w:asciiTheme="majorAscii" w:hAnsiTheme="majorAscii" w:cstheme="majorAscii"/>
          <w:u w:val="none"/>
        </w:rPr>
        <w:t>jokes;</w:t>
      </w:r>
    </w:p>
    <w:p w:rsidRPr="004E1539" w:rsidR="009A6DC7" w:rsidP="697D49C5" w:rsidRDefault="006D63A6" w14:paraId="5475B349"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Persistent unwelcome requests for social or sexual encounters and </w:t>
      </w:r>
      <w:r w:rsidRPr="697D49C5" w:rsidR="006D63A6">
        <w:rPr>
          <w:rFonts w:ascii="Calibri Light" w:hAnsi="Calibri Light" w:cs="Calibri Light" w:asciiTheme="majorAscii" w:hAnsiTheme="majorAscii" w:cstheme="majorAscii"/>
          <w:u w:val="none"/>
        </w:rPr>
        <w:t>favours;</w:t>
      </w:r>
    </w:p>
    <w:p w:rsidRPr="004E1539" w:rsidR="009A6DC7" w:rsidP="697D49C5" w:rsidRDefault="006D63A6" w14:paraId="6DCC3655"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Display of, or electronic transmission of, pornographic, degrading or indecent </w:t>
      </w:r>
      <w:r w:rsidRPr="697D49C5" w:rsidR="006D63A6">
        <w:rPr>
          <w:rFonts w:ascii="Calibri Light" w:hAnsi="Calibri Light" w:cs="Calibri Light" w:asciiTheme="majorAscii" w:hAnsiTheme="majorAscii" w:cstheme="majorAscii"/>
          <w:u w:val="none"/>
        </w:rPr>
        <w:t>pictures;</w:t>
      </w:r>
    </w:p>
    <w:p w:rsidRPr="004E1539" w:rsidR="009A6DC7" w:rsidP="697D49C5" w:rsidRDefault="006D63A6" w14:paraId="791197E2" w14:textId="1A70A08E"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Unnecessary and unwelcome physical contact with non-intimate areas of the body.</w:t>
      </w:r>
      <w:r w:rsidRPr="697D49C5" w:rsidR="006D63A6">
        <w:rPr>
          <w:rFonts w:ascii="Calibri Light" w:hAnsi="Calibri Light" w:cs="Calibri Light" w:asciiTheme="majorAscii" w:hAnsiTheme="majorAscii" w:cstheme="majorAscii"/>
        </w:rPr>
        <w:t xml:space="preserve"> </w:t>
      </w:r>
    </w:p>
    <w:p w:rsidR="00836029" w:rsidP="697D49C5" w:rsidRDefault="00836029" w14:paraId="4B3E28B6" w14:textId="77777777" w14:noSpellErr="1">
      <w:pPr>
        <w:pStyle w:val="BodyText"/>
        <w:ind w:left="0"/>
        <w:rPr>
          <w:rFonts w:ascii="Calibri Light" w:hAnsi="Calibri Light" w:cs="Calibri Light" w:asciiTheme="majorAscii" w:hAnsiTheme="majorAscii" w:cstheme="majorAscii"/>
          <w:u w:val="none"/>
        </w:rPr>
      </w:pPr>
    </w:p>
    <w:p w:rsidRPr="004E1539" w:rsidR="009A6DC7" w:rsidP="697D49C5" w:rsidRDefault="009A6DC7" w14:paraId="1ED4E733" w14:textId="77777777" w14:noSpellErr="1">
      <w:pPr>
        <w:pStyle w:val="BodyText"/>
        <w:ind w:left="0"/>
        <w:rPr>
          <w:rFonts w:ascii="Calibri Light" w:hAnsi="Calibri Light" w:cs="Calibri Light" w:asciiTheme="majorAscii" w:hAnsiTheme="majorAscii" w:cstheme="majorAscii"/>
          <w:u w:val="none"/>
        </w:rPr>
      </w:pPr>
    </w:p>
    <w:p w:rsidRPr="004E1539" w:rsidR="009A6DC7" w:rsidP="697D49C5" w:rsidRDefault="006D63A6" w14:paraId="3ECB820A" w14:textId="0C5F89CE" w14:noSpellErr="1">
      <w:pPr>
        <w:pStyle w:val="BodyText"/>
        <w:numPr>
          <w:ilvl w:val="1"/>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Harassment on these grounds refers to unwanted behaviour relating to a person’s known or presumed sexual orientation. For </w:t>
      </w:r>
      <w:r w:rsidRPr="697D49C5" w:rsidR="009A6DC7">
        <w:rPr>
          <w:rFonts w:ascii="Calibri Light" w:hAnsi="Calibri Light" w:cs="Calibri Light" w:asciiTheme="majorAscii" w:hAnsiTheme="majorAscii" w:cstheme="majorAscii"/>
          <w:u w:val="none"/>
        </w:rPr>
        <w:t>uea(su)’s</w:t>
      </w:r>
      <w:r w:rsidRPr="697D49C5" w:rsidR="006D63A6">
        <w:rPr>
          <w:rFonts w:ascii="Calibri Light" w:hAnsi="Calibri Light" w:cs="Calibri Light" w:asciiTheme="majorAscii" w:hAnsiTheme="majorAscii" w:cstheme="majorAscii"/>
          <w:u w:val="none"/>
        </w:rPr>
        <w:t xml:space="preserve"> purposes, sexual orientation means attraction towards people of the same sex or gender; attractions towards people of another sex or gender, attraction towards people of all genders, and all minority sexual orientations including those who feel no or limited sexual attraction (</w:t>
      </w:r>
      <w:proofErr w:type="gramStart"/>
      <w:r w:rsidRPr="697D49C5" w:rsidR="006D63A6">
        <w:rPr>
          <w:rFonts w:ascii="Calibri Light" w:hAnsi="Calibri Light" w:cs="Calibri Light" w:asciiTheme="majorAscii" w:hAnsiTheme="majorAscii" w:cstheme="majorAscii"/>
          <w:u w:val="none"/>
        </w:rPr>
        <w:t>e.g.</w:t>
      </w:r>
      <w:proofErr w:type="gramEnd"/>
      <w:r w:rsidRPr="697D49C5" w:rsidR="006D63A6">
        <w:rPr>
          <w:rFonts w:ascii="Calibri Light" w:hAnsi="Calibri Light" w:cs="Calibri Light" w:asciiTheme="majorAscii" w:hAnsiTheme="majorAscii" w:cstheme="majorAscii"/>
          <w:u w:val="none"/>
        </w:rPr>
        <w:t xml:space="preserve"> asexual). Examples include:</w:t>
      </w:r>
    </w:p>
    <w:p w:rsidRPr="004E1539" w:rsidR="003D2474" w:rsidP="697D49C5" w:rsidRDefault="003D2474" w14:paraId="48364853" w14:textId="77777777" w14:noSpellErr="1">
      <w:pPr>
        <w:pStyle w:val="BodyText"/>
        <w:ind w:left="0"/>
        <w:rPr>
          <w:rFonts w:ascii="Calibri Light" w:hAnsi="Calibri Light" w:cs="Calibri Light" w:asciiTheme="majorAscii" w:hAnsiTheme="majorAscii" w:cstheme="majorAscii"/>
          <w:u w:val="none"/>
        </w:rPr>
      </w:pPr>
    </w:p>
    <w:p w:rsidRPr="004E1539" w:rsidR="009A6DC7" w:rsidP="697D49C5" w:rsidRDefault="006D63A6" w14:paraId="474C8D12"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Intrusive questioning about a person’s domestic circumstances and/or sexual </w:t>
      </w:r>
      <w:r w:rsidRPr="697D49C5" w:rsidR="006D63A6">
        <w:rPr>
          <w:rFonts w:ascii="Calibri Light" w:hAnsi="Calibri Light" w:cs="Calibri Light" w:asciiTheme="majorAscii" w:hAnsiTheme="majorAscii" w:cstheme="majorAscii"/>
          <w:u w:val="none"/>
        </w:rPr>
        <w:t>preferences;</w:t>
      </w:r>
    </w:p>
    <w:p w:rsidRPr="004E1539" w:rsidR="009A6DC7" w:rsidP="697D49C5" w:rsidRDefault="006D63A6" w14:paraId="12244950"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Excluding same-sex partners from social events and student </w:t>
      </w:r>
      <w:r w:rsidRPr="697D49C5" w:rsidR="006D63A6">
        <w:rPr>
          <w:rFonts w:ascii="Calibri Light" w:hAnsi="Calibri Light" w:cs="Calibri Light" w:asciiTheme="majorAscii" w:hAnsiTheme="majorAscii" w:cstheme="majorAscii"/>
          <w:u w:val="none"/>
        </w:rPr>
        <w:t>groups;</w:t>
      </w:r>
    </w:p>
    <w:p w:rsidRPr="004E1539" w:rsidR="009A6DC7" w:rsidP="697D49C5" w:rsidRDefault="006D63A6" w14:paraId="37CA5DED" w14:textId="406C346E" w14:noSpellErr="1">
      <w:pPr>
        <w:pStyle w:val="BodyText"/>
        <w:numPr>
          <w:ilvl w:val="2"/>
          <w:numId w:val="11"/>
        </w:numPr>
        <w:rPr>
          <w:rFonts w:ascii="Calibri Light" w:hAnsi="Calibri Light" w:cs="Calibri Light" w:asciiTheme="majorAscii" w:hAnsiTheme="majorAscii" w:cstheme="majorAscii"/>
          <w:u w:val="none"/>
        </w:rPr>
      </w:pPr>
      <w:r w:rsidRPr="697D49C5" w:rsidR="006D63A6">
        <w:rPr>
          <w:rFonts w:ascii="Calibri Light" w:hAnsi="Calibri Light" w:cs="Calibri Light" w:asciiTheme="majorAscii" w:hAnsiTheme="majorAscii" w:cstheme="majorAscii"/>
          <w:u w:val="none"/>
        </w:rPr>
        <w:t xml:space="preserve">Actual or threatened unwanted disclosure of sexuality, </w:t>
      </w:r>
      <w:proofErr w:type="gramStart"/>
      <w:r w:rsidRPr="697D49C5" w:rsidR="006D63A6">
        <w:rPr>
          <w:rFonts w:ascii="Calibri Light" w:hAnsi="Calibri Light" w:cs="Calibri Light" w:asciiTheme="majorAscii" w:hAnsiTheme="majorAscii" w:cstheme="majorAscii"/>
          <w:u w:val="none"/>
        </w:rPr>
        <w:t>i.e.</w:t>
      </w:r>
      <w:proofErr w:type="gramEnd"/>
      <w:r w:rsidRPr="697D49C5" w:rsidR="006D63A6">
        <w:rPr>
          <w:rFonts w:ascii="Calibri Light" w:hAnsi="Calibri Light" w:cs="Calibri Light" w:asciiTheme="majorAscii" w:hAnsiTheme="majorAscii" w:cstheme="majorAscii"/>
          <w:u w:val="none"/>
        </w:rPr>
        <w:t xml:space="preserve"> ‘outing’</w:t>
      </w:r>
    </w:p>
    <w:p w:rsidRPr="004E1539" w:rsidR="009A6DC7" w:rsidP="697D49C5" w:rsidRDefault="009A6DC7" w14:paraId="3D4B42D5" w14:textId="77777777" w14:noSpellErr="1">
      <w:pPr>
        <w:pStyle w:val="BodyText"/>
        <w:ind w:left="0"/>
        <w:rPr>
          <w:rFonts w:ascii="Calibri Light" w:hAnsi="Calibri Light" w:cs="Calibri Light" w:asciiTheme="majorAscii" w:hAnsiTheme="majorAscii" w:cstheme="majorAscii"/>
          <w:u w:val="none"/>
        </w:rPr>
      </w:pPr>
    </w:p>
    <w:p w:rsidRPr="0030660C" w:rsidR="00750BE1" w:rsidP="697D49C5" w:rsidRDefault="00B8499C" w14:paraId="1BC72AF1" w14:textId="77777777" w14:noSpellErr="1">
      <w:pPr>
        <w:pStyle w:val="BodyText"/>
        <w:ind w:left="0"/>
        <w:rPr>
          <w:rFonts w:ascii="Calibri Light" w:hAnsi="Calibri Light" w:cs="Calibri Light" w:asciiTheme="majorAscii" w:hAnsiTheme="majorAscii" w:cstheme="majorAscii"/>
          <w:b w:val="1"/>
          <w:bCs w:val="1"/>
          <w:u w:val="none"/>
        </w:rPr>
      </w:pPr>
      <w:bookmarkStart w:name="_Toc94822369" w:id="1"/>
      <w:r w:rsidRPr="697D49C5" w:rsidR="00B8499C">
        <w:rPr>
          <w:rFonts w:ascii="Calibri Light" w:hAnsi="Calibri Light" w:cs="Calibri Light" w:asciiTheme="majorAscii" w:hAnsiTheme="majorAscii" w:cstheme="majorAscii"/>
          <w:b w:val="1"/>
          <w:bCs w:val="1"/>
          <w:u w:val="none"/>
        </w:rPr>
        <w:t>Initiations and Peer-Pressured Situation</w:t>
      </w:r>
      <w:bookmarkEnd w:id="1"/>
    </w:p>
    <w:p w:rsidRPr="004E1539" w:rsidR="00750BE1" w:rsidP="697D49C5" w:rsidRDefault="00750BE1" w14:paraId="6D763F94" w14:textId="77777777" w14:noSpellErr="1">
      <w:pPr>
        <w:pStyle w:val="BodyText"/>
        <w:ind w:left="0"/>
        <w:rPr>
          <w:rFonts w:ascii="Calibri Light" w:hAnsi="Calibri Light" w:cs="Calibri Light" w:asciiTheme="majorAscii" w:hAnsiTheme="majorAscii" w:cstheme="majorAscii"/>
          <w:u w:val="none"/>
        </w:rPr>
      </w:pPr>
    </w:p>
    <w:p w:rsidR="00E9210C" w:rsidP="697D49C5" w:rsidRDefault="00750BE1" w14:paraId="5A536CF0"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750BE1">
        <w:rPr>
          <w:rFonts w:ascii="Calibri Light" w:hAnsi="Calibri Light" w:cs="Calibri Light" w:asciiTheme="majorAscii" w:hAnsiTheme="majorAscii" w:cstheme="majorAscii"/>
          <w:u w:val="none"/>
        </w:rPr>
        <w:t>uea(su) has a zero</w:t>
      </w:r>
      <w:r w:rsidRPr="697D49C5" w:rsidR="009A6DC7">
        <w:rPr>
          <w:rFonts w:ascii="Calibri Light" w:hAnsi="Calibri Light" w:cs="Calibri Light" w:asciiTheme="majorAscii" w:hAnsiTheme="majorAscii" w:cstheme="majorAscii"/>
          <w:u w:val="none"/>
        </w:rPr>
        <w:t xml:space="preserve">-tolerance </w:t>
      </w:r>
      <w:r w:rsidRPr="697D49C5" w:rsidR="00750BE1">
        <w:rPr>
          <w:rFonts w:ascii="Calibri Light" w:hAnsi="Calibri Light" w:cs="Calibri Light" w:asciiTheme="majorAscii" w:hAnsiTheme="majorAscii" w:cstheme="majorAscii"/>
          <w:u w:val="none"/>
        </w:rPr>
        <w:t xml:space="preserve">policy position on initiations and does not </w:t>
      </w:r>
      <w:r w:rsidRPr="697D49C5" w:rsidR="00B8499C">
        <w:rPr>
          <w:rFonts w:ascii="Calibri Light" w:hAnsi="Calibri Light" w:cs="Calibri Light" w:asciiTheme="majorAscii" w:hAnsiTheme="majorAscii" w:cstheme="majorAscii"/>
          <w:u w:val="none"/>
        </w:rPr>
        <w:t xml:space="preserve">permit “initiation ceremonies”. For this purpose, an initiation ceremony is any event at which members of a group are expected to perform an activity as a means of gaining credibility, </w:t>
      </w:r>
      <w:r w:rsidRPr="697D49C5" w:rsidR="00B8499C">
        <w:rPr>
          <w:rFonts w:ascii="Calibri Light" w:hAnsi="Calibri Light" w:cs="Calibri Light" w:asciiTheme="majorAscii" w:hAnsiTheme="majorAscii" w:cstheme="majorAscii"/>
          <w:u w:val="none"/>
        </w:rPr>
        <w:t>status</w:t>
      </w:r>
      <w:r w:rsidRPr="697D49C5" w:rsidR="00B8499C">
        <w:rPr>
          <w:rFonts w:ascii="Calibri Light" w:hAnsi="Calibri Light" w:cs="Calibri Light" w:asciiTheme="majorAscii" w:hAnsiTheme="majorAscii" w:cstheme="majorAscii"/>
          <w:u w:val="none"/>
        </w:rPr>
        <w:t xml:space="preserve"> or entry into that group. This peer pressure is normally (though not explicitly) exerted on first year students or new members and may involve the consumption of alcohol, eating various food stuffs, nudity and behaviour that may be deemed humiliati</w:t>
      </w:r>
      <w:r w:rsidRPr="697D49C5" w:rsidR="005F5B70">
        <w:rPr>
          <w:rFonts w:ascii="Calibri Light" w:hAnsi="Calibri Light" w:cs="Calibri Light" w:asciiTheme="majorAscii" w:hAnsiTheme="majorAscii" w:cstheme="majorAscii"/>
          <w:u w:val="none"/>
        </w:rPr>
        <w:t>on.</w:t>
      </w:r>
      <w:r w:rsidRPr="697D49C5" w:rsidR="005F5B70">
        <w:rPr>
          <w:rFonts w:ascii="Calibri Light" w:hAnsi="Calibri Light" w:cs="Calibri Light" w:asciiTheme="majorAscii" w:hAnsiTheme="majorAscii" w:cstheme="majorAscii"/>
        </w:rPr>
        <w:t xml:space="preserve"> </w:t>
      </w:r>
    </w:p>
    <w:p w:rsidR="00E9210C" w:rsidP="697D49C5" w:rsidRDefault="00B8499C" w14:paraId="05C9AA3B"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B8499C">
        <w:rPr>
          <w:rFonts w:ascii="Calibri Light" w:hAnsi="Calibri Light" w:cs="Calibri Light" w:asciiTheme="majorAscii" w:hAnsiTheme="majorAscii" w:cstheme="majorAscii"/>
          <w:u w:val="none"/>
        </w:rPr>
        <w:t xml:space="preserve">The organiser of the event, </w:t>
      </w:r>
      <w:r w:rsidRPr="697D49C5" w:rsidR="005F5B70">
        <w:rPr>
          <w:rFonts w:ascii="Calibri Light" w:hAnsi="Calibri Light" w:cs="Calibri Light" w:asciiTheme="majorAscii" w:hAnsiTheme="majorAscii" w:cstheme="majorAscii"/>
          <w:u w:val="none"/>
        </w:rPr>
        <w:t xml:space="preserve">club/society committees </w:t>
      </w:r>
      <w:r w:rsidRPr="697D49C5" w:rsidR="00B8499C">
        <w:rPr>
          <w:rFonts w:ascii="Calibri Light" w:hAnsi="Calibri Light" w:cs="Calibri Light" w:asciiTheme="majorAscii" w:hAnsiTheme="majorAscii" w:cstheme="majorAscii"/>
          <w:u w:val="none"/>
        </w:rPr>
        <w:t xml:space="preserve">or the group </w:t>
      </w:r>
      <w:r w:rsidRPr="697D49C5" w:rsidR="00B8499C">
        <w:rPr>
          <w:rFonts w:ascii="Calibri Light" w:hAnsi="Calibri Light" w:cs="Calibri Light" w:asciiTheme="majorAscii" w:hAnsiTheme="majorAscii" w:cstheme="majorAscii"/>
          <w:u w:val="none"/>
        </w:rPr>
        <w:t>as a whole may</w:t>
      </w:r>
      <w:r w:rsidRPr="697D49C5" w:rsidR="00B8499C">
        <w:rPr>
          <w:rFonts w:ascii="Calibri Light" w:hAnsi="Calibri Light" w:cs="Calibri Light" w:asciiTheme="majorAscii" w:hAnsiTheme="majorAscii" w:cstheme="majorAscii"/>
          <w:u w:val="none"/>
        </w:rPr>
        <w:t xml:space="preserve"> be held responsible for an initiation ceremony and </w:t>
      </w:r>
      <w:r w:rsidRPr="697D49C5" w:rsidR="005F5B70">
        <w:rPr>
          <w:rFonts w:ascii="Calibri Light" w:hAnsi="Calibri Light" w:cs="Calibri Light" w:asciiTheme="majorAscii" w:hAnsiTheme="majorAscii" w:cstheme="majorAscii"/>
          <w:u w:val="none"/>
        </w:rPr>
        <w:t>face disciplinary action under this Code</w:t>
      </w:r>
      <w:r w:rsidRPr="697D49C5" w:rsidR="00B8499C">
        <w:rPr>
          <w:rFonts w:ascii="Calibri Light" w:hAnsi="Calibri Light" w:cs="Calibri Light" w:asciiTheme="majorAscii" w:hAnsiTheme="majorAscii" w:cstheme="majorAscii"/>
          <w:u w:val="none"/>
        </w:rPr>
        <w:t>.</w:t>
      </w:r>
    </w:p>
    <w:p w:rsidRPr="00E9210C" w:rsidR="005134C7" w:rsidP="697D49C5" w:rsidRDefault="005134C7" w14:paraId="2B00403E" w14:textId="4E614CBC" w14:noSpellErr="1">
      <w:pPr>
        <w:pStyle w:val="BodyText"/>
        <w:numPr>
          <w:ilvl w:val="1"/>
          <w:numId w:val="11"/>
        </w:numPr>
        <w:rPr>
          <w:rFonts w:ascii="Calibri Light" w:hAnsi="Calibri Light" w:cs="Calibri Light" w:asciiTheme="majorAscii" w:hAnsiTheme="majorAscii" w:cstheme="majorAscii"/>
          <w:u w:val="none"/>
        </w:rPr>
      </w:pPr>
      <w:r w:rsidRPr="697D49C5" w:rsidR="005134C7">
        <w:rPr>
          <w:rFonts w:ascii="Calibri Light" w:hAnsi="Calibri Light" w:cs="Calibri Light" w:asciiTheme="majorAscii" w:hAnsiTheme="majorAscii" w:cstheme="majorAscii"/>
          <w:u w:val="none"/>
        </w:rPr>
        <w:t>Any knowledge of</w:t>
      </w:r>
      <w:r w:rsidRPr="697D49C5" w:rsidR="00F25AFF">
        <w:rPr>
          <w:rFonts w:ascii="Calibri Light" w:hAnsi="Calibri Light" w:cs="Calibri Light" w:asciiTheme="majorAscii" w:hAnsiTheme="majorAscii" w:cstheme="majorAscii"/>
          <w:u w:val="none"/>
        </w:rPr>
        <w:t xml:space="preserve"> or attendance at an initiation ceremony by a member who does not attempt to intervene to prevent </w:t>
      </w:r>
      <w:r w:rsidRPr="697D49C5" w:rsidR="005F4519">
        <w:rPr>
          <w:rFonts w:ascii="Calibri Light" w:hAnsi="Calibri Light" w:cs="Calibri Light" w:asciiTheme="majorAscii" w:hAnsiTheme="majorAscii" w:cstheme="majorAscii"/>
          <w:u w:val="none"/>
        </w:rPr>
        <w:t xml:space="preserve">the ceremony may also face </w:t>
      </w:r>
      <w:r w:rsidRPr="697D49C5" w:rsidR="001958AF">
        <w:rPr>
          <w:rFonts w:ascii="Calibri Light" w:hAnsi="Calibri Light" w:cs="Calibri Light" w:asciiTheme="majorAscii" w:hAnsiTheme="majorAscii" w:cstheme="majorAscii"/>
          <w:u w:val="none"/>
        </w:rPr>
        <w:t>disciplinary action under this Code.</w:t>
      </w:r>
    </w:p>
    <w:p w:rsidRPr="004E1539" w:rsidR="005F5B70" w:rsidP="697D49C5" w:rsidRDefault="005F5B70" w14:paraId="2F078150" w14:textId="77777777" w14:noSpellErr="1">
      <w:pPr>
        <w:pStyle w:val="BodyText"/>
        <w:ind w:left="0"/>
        <w:rPr>
          <w:rFonts w:ascii="Calibri Light" w:hAnsi="Calibri Light" w:cs="Calibri Light" w:asciiTheme="majorAscii" w:hAnsiTheme="majorAscii" w:cstheme="majorAscii"/>
          <w:u w:val="none"/>
        </w:rPr>
      </w:pPr>
    </w:p>
    <w:p w:rsidRPr="0030660C" w:rsidR="005F5B70" w:rsidP="697D49C5" w:rsidRDefault="00B8499C" w14:paraId="5F236BBF" w14:textId="77777777" w14:noSpellErr="1">
      <w:pPr>
        <w:pStyle w:val="BodyText"/>
        <w:ind w:left="0"/>
        <w:rPr>
          <w:rFonts w:ascii="Calibri Light" w:hAnsi="Calibri Light" w:cs="Calibri Light" w:asciiTheme="majorAscii" w:hAnsiTheme="majorAscii" w:cstheme="majorAscii"/>
          <w:b w:val="1"/>
          <w:bCs w:val="1"/>
          <w:u w:val="none"/>
        </w:rPr>
      </w:pPr>
      <w:bookmarkStart w:name="_Toc94822370" w:id="2"/>
      <w:r w:rsidRPr="697D49C5" w:rsidR="00B8499C">
        <w:rPr>
          <w:rFonts w:ascii="Calibri Light" w:hAnsi="Calibri Light" w:cs="Calibri Light" w:asciiTheme="majorAscii" w:hAnsiTheme="majorAscii" w:cstheme="majorAscii"/>
          <w:b w:val="1"/>
          <w:bCs w:val="1"/>
          <w:u w:val="none"/>
        </w:rPr>
        <w:t>Social Media and Electronic Communication</w:t>
      </w:r>
      <w:bookmarkEnd w:id="2"/>
    </w:p>
    <w:p w:rsidRPr="004E1539" w:rsidR="005F5B70" w:rsidP="697D49C5" w:rsidRDefault="005F5B70" w14:paraId="53E6C152" w14:textId="77777777" w14:noSpellErr="1">
      <w:pPr>
        <w:pStyle w:val="BodyText"/>
        <w:ind w:left="0"/>
        <w:rPr>
          <w:rFonts w:ascii="Calibri Light" w:hAnsi="Calibri Light" w:cs="Calibri Light" w:asciiTheme="majorAscii" w:hAnsiTheme="majorAscii" w:cstheme="majorAscii"/>
          <w:u w:val="none"/>
        </w:rPr>
      </w:pPr>
    </w:p>
    <w:p w:rsidRPr="004E1539" w:rsidR="005F5B70" w:rsidP="697D49C5" w:rsidRDefault="00B8499C" w14:paraId="77BABA04" w14:textId="6DA1991E" w14:noSpellErr="1">
      <w:pPr>
        <w:pStyle w:val="BodyText"/>
        <w:numPr>
          <w:ilvl w:val="1"/>
          <w:numId w:val="11"/>
        </w:numPr>
        <w:rPr>
          <w:rFonts w:ascii="Calibri Light" w:hAnsi="Calibri Light" w:cs="Calibri Light" w:asciiTheme="majorAscii" w:hAnsiTheme="majorAscii" w:cstheme="majorAscii"/>
          <w:u w:val="none"/>
        </w:rPr>
      </w:pPr>
      <w:r w:rsidRPr="697D49C5" w:rsidR="00B8499C">
        <w:rPr>
          <w:rFonts w:ascii="Calibri Light" w:hAnsi="Calibri Light" w:cs="Calibri Light" w:asciiTheme="majorAscii" w:hAnsiTheme="majorAscii" w:cstheme="majorAscii"/>
          <w:u w:val="none"/>
        </w:rPr>
        <w:t xml:space="preserve">Members are reminded that their behaviour and actions online can affect the image of the Students’ Union and the University. However, </w:t>
      </w:r>
      <w:r w:rsidRPr="697D49C5" w:rsidR="009A6DC7">
        <w:rPr>
          <w:rFonts w:ascii="Calibri Light" w:hAnsi="Calibri Light" w:cs="Calibri Light" w:asciiTheme="majorAscii" w:hAnsiTheme="majorAscii" w:cstheme="majorAscii"/>
          <w:u w:val="none"/>
        </w:rPr>
        <w:t>uea(su)</w:t>
      </w:r>
      <w:r w:rsidRPr="697D49C5" w:rsidR="00B8499C">
        <w:rPr>
          <w:rFonts w:ascii="Calibri Light" w:hAnsi="Calibri Light" w:cs="Calibri Light" w:asciiTheme="majorAscii" w:hAnsiTheme="majorAscii" w:cstheme="majorAscii"/>
          <w:u w:val="none"/>
        </w:rPr>
        <w:t xml:space="preserve"> believes that all students have the right to “Freedom of Speech” and recognise that Higher Education and </w:t>
      </w:r>
      <w:r w:rsidRPr="697D49C5" w:rsidR="009A6DC7">
        <w:rPr>
          <w:rFonts w:ascii="Calibri Light" w:hAnsi="Calibri Light" w:cs="Calibri Light" w:asciiTheme="majorAscii" w:hAnsiTheme="majorAscii" w:cstheme="majorAscii"/>
          <w:u w:val="none"/>
        </w:rPr>
        <w:t>UEA</w:t>
      </w:r>
      <w:r w:rsidRPr="697D49C5" w:rsidR="00B8499C">
        <w:rPr>
          <w:rFonts w:ascii="Calibri Light" w:hAnsi="Calibri Light" w:cs="Calibri Light" w:asciiTheme="majorAscii" w:hAnsiTheme="majorAscii" w:cstheme="majorAscii"/>
          <w:u w:val="none"/>
        </w:rPr>
        <w:t xml:space="preserve"> is a place to challenge other opinions, and likewise expect their own to be challenged.</w:t>
      </w:r>
    </w:p>
    <w:p w:rsidRPr="004E1539" w:rsidR="003D2474" w:rsidP="697D49C5" w:rsidRDefault="003D2474" w14:paraId="6B7C10F4" w14:textId="77777777" w14:noSpellErr="1">
      <w:pPr>
        <w:pStyle w:val="BodyText"/>
        <w:ind w:left="0"/>
        <w:rPr>
          <w:rFonts w:ascii="Calibri Light" w:hAnsi="Calibri Light" w:cs="Calibri Light" w:asciiTheme="majorAscii" w:hAnsiTheme="majorAscii" w:cstheme="majorAscii"/>
          <w:u w:val="none"/>
        </w:rPr>
      </w:pPr>
    </w:p>
    <w:p w:rsidRPr="004E1539" w:rsidR="005F5B70" w:rsidP="697D49C5" w:rsidRDefault="00B8499C" w14:paraId="578DE5A4" w14:textId="7E908D23" w14:noSpellErr="1">
      <w:pPr>
        <w:pStyle w:val="BodyText"/>
        <w:numPr>
          <w:ilvl w:val="1"/>
          <w:numId w:val="11"/>
        </w:numPr>
        <w:rPr>
          <w:rFonts w:ascii="Calibri Light" w:hAnsi="Calibri Light" w:cs="Calibri Light" w:asciiTheme="majorAscii" w:hAnsiTheme="majorAscii" w:cstheme="majorAscii"/>
          <w:u w:val="none"/>
        </w:rPr>
      </w:pPr>
      <w:r w:rsidRPr="697D49C5" w:rsidR="00B8499C">
        <w:rPr>
          <w:rFonts w:ascii="Calibri Light" w:hAnsi="Calibri Light" w:cs="Calibri Light" w:asciiTheme="majorAscii" w:hAnsiTheme="majorAscii" w:cstheme="majorAscii"/>
          <w:u w:val="none"/>
        </w:rPr>
        <w:t xml:space="preserve">Members should acknowledge that </w:t>
      </w:r>
      <w:proofErr w:type="gramStart"/>
      <w:r w:rsidRPr="697D49C5" w:rsidR="00B8499C">
        <w:rPr>
          <w:rFonts w:ascii="Calibri Light" w:hAnsi="Calibri Light" w:cs="Calibri Light" w:asciiTheme="majorAscii" w:hAnsiTheme="majorAscii" w:cstheme="majorAscii"/>
          <w:u w:val="none"/>
        </w:rPr>
        <w:t>Social Media</w:t>
      </w:r>
      <w:proofErr w:type="gramEnd"/>
      <w:r w:rsidRPr="697D49C5" w:rsidR="00B8499C">
        <w:rPr>
          <w:rFonts w:ascii="Calibri Light" w:hAnsi="Calibri Light" w:cs="Calibri Light" w:asciiTheme="majorAscii" w:hAnsiTheme="majorAscii" w:cstheme="majorAscii"/>
          <w:u w:val="none"/>
        </w:rPr>
        <w:t xml:space="preserve"> is a space in the public domain, and must also recognise that any statements or remarks made within it can and will be scrutinised by others, including other members of the SU.</w:t>
      </w:r>
    </w:p>
    <w:p w:rsidRPr="004E1539" w:rsidR="003D2474" w:rsidP="697D49C5" w:rsidRDefault="003D2474" w14:paraId="0A837B25" w14:textId="77777777" w14:noSpellErr="1">
      <w:pPr>
        <w:pStyle w:val="BodyText"/>
        <w:ind w:left="0"/>
        <w:rPr>
          <w:rFonts w:ascii="Calibri Light" w:hAnsi="Calibri Light" w:cs="Calibri Light" w:asciiTheme="majorAscii" w:hAnsiTheme="majorAscii" w:cstheme="majorAscii"/>
          <w:u w:val="none"/>
        </w:rPr>
      </w:pPr>
    </w:p>
    <w:p w:rsidRPr="004E1539" w:rsidR="005F5B70" w:rsidP="697D49C5" w:rsidRDefault="00B8499C" w14:paraId="64ABB239" w14:textId="51023996" w14:noSpellErr="1">
      <w:pPr>
        <w:pStyle w:val="BodyText"/>
        <w:numPr>
          <w:ilvl w:val="1"/>
          <w:numId w:val="11"/>
        </w:numPr>
        <w:rPr>
          <w:rFonts w:ascii="Calibri Light" w:hAnsi="Calibri Light" w:cs="Calibri Light" w:asciiTheme="majorAscii" w:hAnsiTheme="majorAscii" w:cstheme="majorAscii"/>
          <w:u w:val="none"/>
        </w:rPr>
      </w:pPr>
      <w:r w:rsidRPr="697D49C5" w:rsidR="00B8499C">
        <w:rPr>
          <w:rFonts w:ascii="Calibri Light" w:hAnsi="Calibri Light" w:cs="Calibri Light" w:asciiTheme="majorAscii" w:hAnsiTheme="majorAscii" w:cstheme="majorAscii"/>
          <w:u w:val="none"/>
        </w:rPr>
        <w:t xml:space="preserve">It is </w:t>
      </w:r>
      <w:r w:rsidRPr="697D49C5" w:rsidR="005F5B70">
        <w:rPr>
          <w:rFonts w:ascii="Calibri Light" w:hAnsi="Calibri Light" w:cs="Calibri Light" w:asciiTheme="majorAscii" w:hAnsiTheme="majorAscii" w:cstheme="majorAscii"/>
          <w:u w:val="none"/>
        </w:rPr>
        <w:t>not</w:t>
      </w:r>
      <w:r w:rsidRPr="697D49C5" w:rsidR="00B8499C">
        <w:rPr>
          <w:rFonts w:ascii="Calibri Light" w:hAnsi="Calibri Light" w:cs="Calibri Light" w:asciiTheme="majorAscii" w:hAnsiTheme="majorAscii" w:cstheme="majorAscii"/>
          <w:u w:val="none"/>
        </w:rPr>
        <w:t xml:space="preserve"> the responsibility of the Students’ Union to vet all comments made on personal posts across Social Media platforms.</w:t>
      </w:r>
    </w:p>
    <w:p w:rsidRPr="004E1539" w:rsidR="003D2474" w:rsidP="697D49C5" w:rsidRDefault="003D2474" w14:paraId="5D681F95" w14:textId="77777777" w14:noSpellErr="1">
      <w:pPr>
        <w:pStyle w:val="BodyText"/>
        <w:ind w:left="0"/>
        <w:rPr>
          <w:rFonts w:ascii="Calibri Light" w:hAnsi="Calibri Light" w:cs="Calibri Light" w:asciiTheme="majorAscii" w:hAnsiTheme="majorAscii" w:cstheme="majorAscii"/>
          <w:u w:val="none"/>
        </w:rPr>
      </w:pPr>
    </w:p>
    <w:p w:rsidRPr="004E1539" w:rsidR="005F5B70" w:rsidP="697D49C5" w:rsidRDefault="005F5B70" w14:paraId="02DACE72" w14:textId="15E9F36D" w14:noSpellErr="1">
      <w:pPr>
        <w:pStyle w:val="BodyText"/>
        <w:numPr>
          <w:ilvl w:val="1"/>
          <w:numId w:val="11"/>
        </w:numPr>
        <w:rPr>
          <w:rFonts w:ascii="Calibri Light" w:hAnsi="Calibri Light" w:cs="Calibri Light" w:asciiTheme="majorAscii" w:hAnsiTheme="majorAscii" w:cstheme="majorAscii"/>
          <w:u w:val="none"/>
        </w:rPr>
      </w:pPr>
      <w:r w:rsidRPr="697D49C5" w:rsidR="005F5B70">
        <w:rPr>
          <w:rFonts w:ascii="Calibri Light" w:hAnsi="Calibri Light" w:cs="Calibri Light" w:asciiTheme="majorAscii" w:hAnsiTheme="majorAscii" w:cstheme="majorAscii"/>
          <w:u w:val="none"/>
        </w:rPr>
        <w:t>uea(su)</w:t>
      </w:r>
      <w:r w:rsidRPr="697D49C5" w:rsidR="00B8499C">
        <w:rPr>
          <w:rFonts w:ascii="Calibri Light" w:hAnsi="Calibri Light" w:cs="Calibri Light" w:asciiTheme="majorAscii" w:hAnsiTheme="majorAscii" w:cstheme="majorAscii"/>
          <w:u w:val="none"/>
        </w:rPr>
        <w:t xml:space="preserve"> will not </w:t>
      </w:r>
      <w:r w:rsidRPr="697D49C5" w:rsidR="00B8499C">
        <w:rPr>
          <w:rFonts w:ascii="Calibri Light" w:hAnsi="Calibri Light" w:cs="Calibri Light" w:asciiTheme="majorAscii" w:hAnsiTheme="majorAscii" w:cstheme="majorAscii"/>
          <w:u w:val="none"/>
        </w:rPr>
        <w:t>take action</w:t>
      </w:r>
      <w:r w:rsidRPr="697D49C5" w:rsidR="00B8499C">
        <w:rPr>
          <w:rFonts w:ascii="Calibri Light" w:hAnsi="Calibri Light" w:cs="Calibri Light" w:asciiTheme="majorAscii" w:hAnsiTheme="majorAscii" w:cstheme="majorAscii"/>
          <w:u w:val="none"/>
        </w:rPr>
        <w:t xml:space="preserve"> against the views of another member, however unpopular, unless persistent, and/or deemed to be bullying/harassment and if it meets one of the three items of criteria outlined in “What happens if the code of Conduct has been breached?” section below.</w:t>
      </w:r>
    </w:p>
    <w:p w:rsidRPr="004E1539" w:rsidR="006D63A6" w:rsidP="697D49C5" w:rsidRDefault="006D63A6" w14:paraId="4B2C5924" w14:textId="77777777" w14:noSpellErr="1">
      <w:pPr>
        <w:pStyle w:val="BodyText"/>
        <w:ind w:left="0"/>
        <w:rPr>
          <w:rFonts w:ascii="Calibri Light" w:hAnsi="Calibri Light" w:cs="Calibri Light" w:asciiTheme="majorAscii" w:hAnsiTheme="majorAscii" w:cstheme="majorAscii"/>
          <w:u w:val="none"/>
        </w:rPr>
      </w:pPr>
    </w:p>
    <w:p w:rsidRPr="001958AF" w:rsidR="005F5B70" w:rsidP="697D49C5" w:rsidRDefault="00B8499C" w14:paraId="5752FFB3" w14:textId="460682F5" w14:noSpellErr="1">
      <w:pPr>
        <w:pStyle w:val="BodyText"/>
        <w:ind w:left="0"/>
        <w:rPr>
          <w:rFonts w:ascii="Calibri Light" w:hAnsi="Calibri Light" w:cs="Calibri Light" w:asciiTheme="majorAscii" w:hAnsiTheme="majorAscii" w:cstheme="majorAscii"/>
          <w:b w:val="1"/>
          <w:bCs w:val="1"/>
          <w:u w:val="none"/>
        </w:rPr>
      </w:pPr>
      <w:bookmarkStart w:name="_Toc94822371" w:id="3"/>
      <w:r w:rsidRPr="697D49C5" w:rsidR="00B8499C">
        <w:rPr>
          <w:rFonts w:ascii="Calibri Light" w:hAnsi="Calibri Light" w:cs="Calibri Light" w:asciiTheme="majorAscii" w:hAnsiTheme="majorAscii" w:cstheme="majorAscii"/>
          <w:b w:val="1"/>
          <w:bCs w:val="1"/>
          <w:u w:val="none"/>
        </w:rPr>
        <w:t>Freedom of Speech</w:t>
      </w:r>
      <w:bookmarkEnd w:id="3"/>
    </w:p>
    <w:p w:rsidRPr="004E1539" w:rsidR="005F5B70" w:rsidP="697D49C5" w:rsidRDefault="005F5B70" w14:paraId="72DA9156" w14:textId="77777777" w14:noSpellErr="1">
      <w:pPr>
        <w:pStyle w:val="BodyText"/>
        <w:ind w:left="0"/>
        <w:rPr>
          <w:rFonts w:ascii="Calibri Light" w:hAnsi="Calibri Light" w:cs="Calibri Light" w:asciiTheme="majorAscii" w:hAnsiTheme="majorAscii" w:cstheme="majorAscii"/>
          <w:u w:val="none"/>
        </w:rPr>
      </w:pPr>
    </w:p>
    <w:p w:rsidR="00E827B5" w:rsidP="697D49C5" w:rsidRDefault="005F5B70" w14:paraId="43E108C1"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5F5B70">
        <w:rPr>
          <w:rFonts w:ascii="Calibri Light" w:hAnsi="Calibri Light" w:cs="Calibri Light" w:asciiTheme="majorAscii" w:hAnsiTheme="majorAscii" w:cstheme="majorAscii"/>
          <w:u w:val="none"/>
        </w:rPr>
        <w:t xml:space="preserve">uea(su) </w:t>
      </w:r>
      <w:r w:rsidRPr="697D49C5" w:rsidR="00B8499C">
        <w:rPr>
          <w:rFonts w:ascii="Calibri Light" w:hAnsi="Calibri Light" w:cs="Calibri Light" w:asciiTheme="majorAscii" w:hAnsiTheme="majorAscii" w:cstheme="majorAscii"/>
          <w:u w:val="none"/>
        </w:rPr>
        <w:t>recognises the right to a member’s freedom of speech</w:t>
      </w:r>
      <w:r w:rsidRPr="697D49C5" w:rsidR="005F5B70">
        <w:rPr>
          <w:rFonts w:ascii="Calibri Light" w:hAnsi="Calibri Light" w:cs="Calibri Light" w:asciiTheme="majorAscii" w:hAnsiTheme="majorAscii" w:cstheme="majorAscii"/>
          <w:u w:val="none"/>
        </w:rPr>
        <w:t xml:space="preserve">. </w:t>
      </w:r>
      <w:r w:rsidRPr="697D49C5" w:rsidR="00B8499C">
        <w:rPr>
          <w:rFonts w:ascii="Calibri Light" w:hAnsi="Calibri Light" w:cs="Calibri Light" w:asciiTheme="majorAscii" w:hAnsiTheme="majorAscii" w:cstheme="majorAscii"/>
          <w:u w:val="none"/>
        </w:rPr>
        <w:t>Members are reminded that “being offended” by a person’s opinion and freedom of expression, is not the same as bullying and/or harassment.</w:t>
      </w:r>
    </w:p>
    <w:p w:rsidRPr="00E827B5" w:rsidR="0035363D" w:rsidP="697D49C5" w:rsidRDefault="0035363D" w14:paraId="6532CA5B" w14:textId="29808E54" w14:noSpellErr="1">
      <w:pPr>
        <w:pStyle w:val="BodyText"/>
        <w:numPr>
          <w:ilvl w:val="1"/>
          <w:numId w:val="11"/>
        </w:numPr>
        <w:rPr>
          <w:rFonts w:ascii="Calibri Light" w:hAnsi="Calibri Light" w:cs="Calibri Light" w:asciiTheme="majorAscii" w:hAnsiTheme="majorAscii" w:cstheme="majorAscii"/>
          <w:u w:val="none"/>
        </w:rPr>
      </w:pPr>
      <w:r w:rsidRPr="697D49C5" w:rsidR="0035363D">
        <w:rPr>
          <w:rFonts w:ascii="Calibri Light" w:hAnsi="Calibri Light" w:cs="Calibri Light" w:asciiTheme="majorAscii" w:hAnsiTheme="majorAscii" w:cstheme="majorAscii"/>
          <w:u w:val="none"/>
        </w:rPr>
        <w:t>Any member who holds a democratic position will be considered as to always represent that position.</w:t>
      </w:r>
      <w:r w:rsidRPr="697D49C5" w:rsidR="0035363D">
        <w:rPr>
          <w:rFonts w:ascii="Calibri Light" w:hAnsi="Calibri Light" w:cs="Calibri Light" w:asciiTheme="majorAscii" w:hAnsiTheme="majorAscii" w:cstheme="majorAscii"/>
        </w:rPr>
        <w:t xml:space="preserve"> </w:t>
      </w:r>
    </w:p>
    <w:p w:rsidRPr="004E1539" w:rsidR="00673AD4" w:rsidP="697D49C5" w:rsidRDefault="00673AD4" w14:paraId="5DA371AF" w14:textId="77777777" w14:noSpellErr="1">
      <w:pPr>
        <w:pStyle w:val="BodyText"/>
        <w:ind w:left="0"/>
        <w:rPr>
          <w:rFonts w:ascii="Calibri Light" w:hAnsi="Calibri Light" w:cs="Calibri Light" w:asciiTheme="majorAscii" w:hAnsiTheme="majorAscii" w:cstheme="majorAscii"/>
          <w:u w:val="none"/>
        </w:rPr>
      </w:pPr>
    </w:p>
    <w:p w:rsidRPr="00A7039E" w:rsidR="00CB3D22" w:rsidP="00A7039E" w:rsidRDefault="00CB3D22" w14:paraId="744F67D6" w14:textId="75C497C0" w14:noSpellErr="1">
      <w:pPr>
        <w:pStyle w:val="ListParagraph"/>
        <w:widowControl w:val="0"/>
        <w:numPr>
          <w:ilvl w:val="0"/>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b w:val="1"/>
          <w:bCs w:val="1"/>
          <w:color w:val="000000" w:themeColor="text1" w:themeTint="FF" w:themeShade="FF"/>
          <w:sz w:val="24"/>
          <w:szCs w:val="24"/>
          <w:u w:val="none"/>
        </w:rPr>
        <w:t>What happens if the Code of Conduct has been breached?</w:t>
      </w:r>
    </w:p>
    <w:p w:rsidR="00CB3D22" w:rsidP="00CB3D22" w:rsidRDefault="00CB3D22" w14:paraId="254F68DE"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b w:val="1"/>
          <w:bCs w:val="1"/>
          <w:color w:val="000000" w:themeColor="text1" w:themeTint="FF" w:themeShade="FF"/>
          <w:sz w:val="24"/>
          <w:szCs w:val="24"/>
          <w:u w:val="none"/>
        </w:rPr>
        <w:t>Engage, Educate, Enforce</w:t>
      </w:r>
    </w:p>
    <w:p w:rsidR="00CB3D22" w:rsidP="00CB3D22" w:rsidRDefault="00CB3D22" w14:paraId="7276C451"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5156560E"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With all breaches of the Code of Conduct, uea(su) will take an Engage, Educate and Enforce approach. This means that uea(su) will first look to work with those who have breached this Code to understand why their behaviours are problematic and work to modify this behaviour. This may involve voluntary or compulsory attendance at a meeting with a member of staff, a course, training, or other educational activity.</w:t>
      </w:r>
    </w:p>
    <w:p w:rsidR="00CB3D22" w:rsidP="00CB3D22" w:rsidRDefault="00CB3D22" w14:paraId="78303006"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6BAF4752" w14:textId="795663C9">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 xml:space="preserve">Should a member fail to or be unwilling to engage with staff or participate </w:t>
      </w:r>
      <w:r w:rsidRPr="697D49C5" w:rsidR="400DBEF4">
        <w:rPr>
          <w:rFonts w:ascii="Calibri Light" w:hAnsi="Calibri Light" w:eastAsia="Calibri Light" w:cs="Calibri Light"/>
          <w:color w:val="000000" w:themeColor="text1" w:themeTint="FF" w:themeShade="FF"/>
          <w:sz w:val="24"/>
          <w:szCs w:val="24"/>
          <w:u w:val="none"/>
        </w:rPr>
        <w:t>in educational</w:t>
      </w:r>
      <w:r w:rsidRPr="697D49C5" w:rsidR="00CB3D22">
        <w:rPr>
          <w:rFonts w:ascii="Calibri Light" w:hAnsi="Calibri Light" w:eastAsia="Calibri Light" w:cs="Calibri Light"/>
          <w:color w:val="000000" w:themeColor="text1" w:themeTint="FF" w:themeShade="FF"/>
          <w:sz w:val="24"/>
          <w:szCs w:val="24"/>
          <w:u w:val="none"/>
        </w:rPr>
        <w:t xml:space="preserve"> activity or that the breach is severe, enforcement action may be taken.</w:t>
      </w:r>
    </w:p>
    <w:p w:rsidR="00CB3D22" w:rsidP="00CB3D22" w:rsidRDefault="00CB3D22" w14:paraId="3E4FF96B" w14:textId="77777777" w14:noSpellErr="1">
      <w:pPr>
        <w:ind w:left="432"/>
        <w:rPr>
          <w:rFonts w:ascii="Calibri Light" w:hAnsi="Calibri Light" w:eastAsia="Calibri Light" w:cs="Calibri Light"/>
          <w:color w:val="000000" w:themeColor="text1"/>
          <w:u w:val="none"/>
        </w:rPr>
      </w:pPr>
    </w:p>
    <w:p w:rsidR="00CB3D22" w:rsidP="00CB3D22" w:rsidRDefault="00CB3D22" w14:paraId="1D20559D"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b w:val="1"/>
          <w:bCs w:val="1"/>
          <w:color w:val="000000" w:themeColor="text1" w:themeTint="FF" w:themeShade="FF"/>
          <w:sz w:val="24"/>
          <w:szCs w:val="24"/>
          <w:u w:val="none"/>
        </w:rPr>
        <w:t>Informal action</w:t>
      </w:r>
    </w:p>
    <w:p w:rsidR="00CB3D22" w:rsidP="00CB3D22" w:rsidRDefault="00CB3D22" w14:paraId="7C813668"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041133D6"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If it is safe and appropriate to do so, uea(su) staff will work with students to resolve the issue. This might include recommending support services, mediation, or training for those who have breached the Code of Conduct or been affected by a breach of the Code of Conduct.</w:t>
      </w:r>
      <w:r w:rsidRPr="697D49C5" w:rsidR="00CB3D22">
        <w:rPr>
          <w:rFonts w:ascii="Calibri Light" w:hAnsi="Calibri Light" w:eastAsia="Calibri Light" w:cs="Calibri Light"/>
          <w:color w:val="000000" w:themeColor="text1" w:themeTint="FF" w:themeShade="FF"/>
          <w:sz w:val="24"/>
          <w:szCs w:val="24"/>
        </w:rPr>
        <w:t xml:space="preserve"> </w:t>
      </w:r>
    </w:p>
    <w:p w:rsidR="00CB3D22" w:rsidP="00CB3D22" w:rsidRDefault="00CB3D22" w14:paraId="22FE5C8E" w14:textId="77777777" w14:noSpellErr="1">
      <w:pPr>
        <w:widowControl w:val="0"/>
        <w:spacing w:before="120" w:after="0" w:line="240" w:lineRule="auto"/>
        <w:ind w:left="792"/>
        <w:rPr>
          <w:rFonts w:ascii="Calibri Light" w:hAnsi="Calibri Light" w:eastAsia="Calibri Light" w:cs="Calibri Light"/>
          <w:color w:val="000000" w:themeColor="text1"/>
          <w:sz w:val="24"/>
          <w:szCs w:val="24"/>
          <w:u w:val="none"/>
        </w:rPr>
      </w:pPr>
    </w:p>
    <w:p w:rsidR="00CB3D22" w:rsidP="00A7039E" w:rsidRDefault="00CB3D22" w14:paraId="133175D3" w14:textId="77777777">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Student Leaders (</w:t>
      </w:r>
      <w:proofErr w:type="spellStart"/>
      <w:r w:rsidRPr="697D49C5" w:rsidR="00CB3D22">
        <w:rPr>
          <w:rFonts w:ascii="Calibri Light" w:hAnsi="Calibri Light" w:eastAsia="Calibri Light" w:cs="Calibri Light"/>
          <w:color w:val="000000" w:themeColor="text1" w:themeTint="FF" w:themeShade="FF"/>
          <w:sz w:val="24"/>
          <w:szCs w:val="24"/>
          <w:u w:val="none"/>
        </w:rPr>
        <w:t>e.g</w:t>
      </w:r>
      <w:proofErr w:type="spellEnd"/>
      <w:r w:rsidRPr="697D49C5" w:rsidR="00CB3D22">
        <w:rPr>
          <w:rFonts w:ascii="Calibri Light" w:hAnsi="Calibri Light" w:eastAsia="Calibri Light" w:cs="Calibri Light"/>
          <w:color w:val="000000" w:themeColor="text1" w:themeTint="FF" w:themeShade="FF"/>
          <w:sz w:val="24"/>
          <w:szCs w:val="24"/>
          <w:u w:val="none"/>
        </w:rPr>
        <w:t xml:space="preserve"> club and society committees) should not investigate a breach of the Code of Conduct on their own and should not remove group members at their own discretion. However, student leaders are always encouraged to support students to resolve minor disagreements when safe to do so and should work with uea(su) staff to resolve specific breaches of the Code of Conduct before escalating to formal action where possible.</w:t>
      </w:r>
    </w:p>
    <w:p w:rsidR="00CB3D22" w:rsidP="00CB3D22" w:rsidRDefault="00CB3D22" w14:paraId="6B81E901"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b w:val="1"/>
          <w:bCs w:val="1"/>
          <w:color w:val="000000" w:themeColor="text1" w:themeTint="FF" w:themeShade="FF"/>
          <w:sz w:val="24"/>
          <w:szCs w:val="24"/>
          <w:u w:val="none"/>
        </w:rPr>
        <w:t>Formal action</w:t>
      </w:r>
    </w:p>
    <w:p w:rsidR="00CB3D22" w:rsidP="00CB3D22" w:rsidRDefault="00CB3D22" w14:paraId="71D4C4E5" w14:textId="77777777" w14:noSpellErr="1">
      <w:pPr>
        <w:ind w:left="720"/>
        <w:rPr>
          <w:rFonts w:ascii="Calibri Light" w:hAnsi="Calibri Light" w:eastAsia="Calibri Light" w:cs="Calibri Light"/>
          <w:color w:val="000000" w:themeColor="text1"/>
          <w:u w:val="none"/>
        </w:rPr>
      </w:pPr>
    </w:p>
    <w:p w:rsidR="00CB3D22" w:rsidP="00A7039E" w:rsidRDefault="00CB3D22" w14:paraId="0A927703"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Responsibility for the administration of the Code of Conduct sits with the Trustee Board who annually appoints a lay trustee to supervise the Code of Conduct.  The Supervising Trustee is operationally supported by a member of uea(su) staff known as the Code of Conduct Lead.</w:t>
      </w:r>
      <w:r w:rsidRPr="697D49C5" w:rsidR="00CB3D22">
        <w:rPr>
          <w:rFonts w:ascii="Calibri Light" w:hAnsi="Calibri Light" w:eastAsia="Calibri Light" w:cs="Calibri Light"/>
          <w:color w:val="000000" w:themeColor="text1" w:themeTint="FF" w:themeShade="FF"/>
          <w:sz w:val="24"/>
          <w:szCs w:val="24"/>
        </w:rPr>
        <w:t xml:space="preserve"> </w:t>
      </w:r>
    </w:p>
    <w:p w:rsidR="00CB3D22" w:rsidP="00A7039E" w:rsidRDefault="00CB3D22" w14:paraId="2FEC5E45"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Allegations of breaches of the Code of Conduct will be considered at either level one or two.</w:t>
      </w:r>
    </w:p>
    <w:p w:rsidR="00CB3D22" w:rsidP="00A7039E" w:rsidRDefault="00CB3D22" w14:paraId="19E94F0A"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The determination as to which level allegations will be considered will be made by the Code of Conduct Lead in conjunction with uea(su) management and or/Supervising Trustee as appropriate.</w:t>
      </w:r>
      <w:r w:rsidRPr="697D49C5" w:rsidR="00CB3D22">
        <w:rPr>
          <w:rFonts w:ascii="Calibri Light" w:hAnsi="Calibri Light" w:eastAsia="Calibri Light" w:cs="Calibri Light"/>
          <w:color w:val="000000" w:themeColor="text1" w:themeTint="FF" w:themeShade="FF"/>
          <w:sz w:val="24"/>
          <w:szCs w:val="24"/>
        </w:rPr>
        <w:t xml:space="preserve"> </w:t>
      </w:r>
    </w:p>
    <w:p w:rsidR="00CB3D22" w:rsidP="00A7039E" w:rsidRDefault="00CB3D22" w14:paraId="268A0189"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The consideration will be based upon:</w:t>
      </w:r>
    </w:p>
    <w:p w:rsidR="00CB3D22" w:rsidP="00CB3D22" w:rsidRDefault="00CB3D22" w14:paraId="1769A283" w14:textId="77777777" w14:noSpellErr="1">
      <w:pPr>
        <w:widowControl w:val="0"/>
        <w:spacing w:before="120" w:after="0" w:line="240" w:lineRule="auto"/>
        <w:ind w:left="792"/>
        <w:rPr>
          <w:rFonts w:ascii="Calibri Light" w:hAnsi="Calibri Light" w:eastAsia="Calibri Light" w:cs="Calibri Light"/>
          <w:color w:val="000000" w:themeColor="text1"/>
          <w:sz w:val="24"/>
          <w:szCs w:val="24"/>
          <w:u w:val="none"/>
        </w:rPr>
      </w:pPr>
    </w:p>
    <w:p w:rsidR="00CB3D22" w:rsidP="00A7039E" w:rsidRDefault="00CB3D22" w14:paraId="4A8C48D7"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The type of allegation.</w:t>
      </w:r>
    </w:p>
    <w:p w:rsidR="00CB3D22" w:rsidP="00A7039E" w:rsidRDefault="00CB3D22" w14:paraId="02D3445D"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The severity of the allegations.</w:t>
      </w:r>
    </w:p>
    <w:p w:rsidR="00CB3D22" w:rsidP="00A7039E" w:rsidRDefault="00CB3D22" w14:paraId="7DF2589B"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The impact upon any potential victims.</w:t>
      </w:r>
    </w:p>
    <w:p w:rsidR="00CB3D22" w:rsidP="00A7039E" w:rsidRDefault="00CB3D22" w14:paraId="553E34AF"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The reputational impact on uea(su) and its structures.</w:t>
      </w:r>
    </w:p>
    <w:p w:rsidR="00CB3D22" w:rsidP="00CB3D22" w:rsidRDefault="00CB3D22" w14:paraId="4E781097" w14:textId="77777777" w14:noSpellErr="1">
      <w:pPr>
        <w:widowControl w:val="0"/>
        <w:spacing w:before="120" w:after="0" w:line="240" w:lineRule="auto"/>
        <w:ind w:left="1224"/>
        <w:rPr>
          <w:rFonts w:ascii="Calibri Light" w:hAnsi="Calibri Light" w:eastAsia="Calibri Light" w:cs="Calibri Light"/>
          <w:color w:val="000000" w:themeColor="text1"/>
          <w:sz w:val="24"/>
          <w:szCs w:val="24"/>
          <w:u w:val="none"/>
        </w:rPr>
      </w:pPr>
    </w:p>
    <w:p w:rsidR="00CB3D22" w:rsidP="00A7039E" w:rsidRDefault="00CB3D22" w14:paraId="6F2143B9"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All allegations of breaches of the Code of Conduct will be confidentially recorded and non-identifiable reports will be made on a bi-monthly basis to the Supervising Trustee and Management Committee.</w:t>
      </w:r>
      <w:r w:rsidRPr="697D49C5" w:rsidR="00CB3D22">
        <w:rPr>
          <w:rFonts w:ascii="Calibri Light" w:hAnsi="Calibri Light" w:eastAsia="Calibri Light" w:cs="Calibri Light"/>
          <w:color w:val="000000" w:themeColor="text1" w:themeTint="FF" w:themeShade="FF"/>
          <w:sz w:val="24"/>
          <w:szCs w:val="24"/>
        </w:rPr>
        <w:t xml:space="preserve"> </w:t>
      </w:r>
    </w:p>
    <w:p w:rsidR="00CB3D22" w:rsidP="00CB3D22" w:rsidRDefault="00CB3D22" w14:paraId="6A300C5C"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CB3D22" w:rsidRDefault="00CB3D22" w14:paraId="505724E0"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b w:val="1"/>
          <w:bCs w:val="1"/>
          <w:color w:val="000000" w:themeColor="text1" w:themeTint="FF" w:themeShade="FF"/>
          <w:sz w:val="24"/>
          <w:szCs w:val="24"/>
          <w:u w:val="none"/>
        </w:rPr>
        <w:t>Level one breaches</w:t>
      </w:r>
      <w:r w:rsidRPr="697D49C5" w:rsidR="00CB3D22">
        <w:rPr>
          <w:rFonts w:ascii="Calibri Light" w:hAnsi="Calibri Light" w:eastAsia="Calibri Light" w:cs="Calibri Light"/>
          <w:b w:val="1"/>
          <w:bCs w:val="1"/>
          <w:color w:val="000000" w:themeColor="text1" w:themeTint="FF" w:themeShade="FF"/>
          <w:sz w:val="24"/>
          <w:szCs w:val="24"/>
        </w:rPr>
        <w:t xml:space="preserve"> </w:t>
      </w:r>
    </w:p>
    <w:p w:rsidR="00CB3D22" w:rsidP="00CB3D22" w:rsidRDefault="00CB3D22" w14:paraId="3A2E7E17"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24A81498"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 xml:space="preserve">Alleged level one breaches will ordinarily be dealt with by a uea(su) Head of Department or Venue Duty Manager as appropriate. They will discuss the complaint with all those involved and will </w:t>
      </w:r>
      <w:r w:rsidRPr="697D49C5" w:rsidR="00CB3D22">
        <w:rPr>
          <w:rFonts w:ascii="Calibri Light" w:hAnsi="Calibri Light" w:eastAsia="Calibri Light" w:cs="Calibri Light"/>
          <w:color w:val="000000" w:themeColor="text1" w:themeTint="FF" w:themeShade="FF"/>
          <w:sz w:val="24"/>
          <w:szCs w:val="24"/>
          <w:u w:val="none"/>
        </w:rPr>
        <w:t>have the authority to issue a sanction appropriate to the level of breach.</w:t>
      </w:r>
    </w:p>
    <w:p w:rsidR="00CB3D22" w:rsidP="00CB3D22" w:rsidRDefault="00CB3D22" w14:paraId="5F2AD5B2" w14:textId="77777777" w14:noSpellErr="1">
      <w:pPr>
        <w:widowControl w:val="0"/>
        <w:spacing w:before="120" w:after="0" w:line="240" w:lineRule="auto"/>
        <w:ind w:left="720"/>
        <w:rPr>
          <w:rFonts w:ascii="Calibri Light" w:hAnsi="Calibri Light" w:eastAsia="Calibri Light" w:cs="Calibri Light"/>
          <w:color w:val="000000" w:themeColor="text1"/>
          <w:sz w:val="24"/>
          <w:szCs w:val="24"/>
          <w:u w:val="none"/>
        </w:rPr>
      </w:pPr>
    </w:p>
    <w:p w:rsidR="00CB3D22" w:rsidP="00A7039E" w:rsidRDefault="00CB3D22" w14:paraId="0954FCA3"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Where there is a concern for the welfare of a member responding to allegations of breaches of this code, the Head of Department or Duty Manager may ask a member of the Union’s Advice, Community and Welfare department to attended discussions with the member to provide them support. The</w:t>
      </w:r>
      <w:r w:rsidRPr="697D49C5" w:rsidR="00CB3D22">
        <w:rPr>
          <w:rFonts w:ascii="Calibri Light" w:hAnsi="Calibri Light" w:eastAsia="Calibri Light" w:cs="Calibri Light"/>
          <w:color w:val="000000" w:themeColor="text1" w:themeTint="FF" w:themeShade="FF"/>
          <w:sz w:val="24"/>
          <w:szCs w:val="24"/>
          <w:u w:val="none"/>
        </w:rPr>
        <w:t xml:space="preserve"> </w:t>
      </w:r>
      <w:r w:rsidRPr="697D49C5" w:rsidR="00CB3D22">
        <w:rPr>
          <w:rFonts w:ascii="Calibri Light" w:hAnsi="Calibri Light" w:eastAsia="Calibri Light" w:cs="Calibri Light"/>
          <w:color w:val="000000" w:themeColor="text1" w:themeTint="FF" w:themeShade="FF"/>
          <w:sz w:val="24"/>
          <w:szCs w:val="24"/>
          <w:u w:val="none"/>
        </w:rPr>
        <w:t>member has the right to refuse this support.</w:t>
      </w:r>
    </w:p>
    <w:p w:rsidR="00CB3D22" w:rsidP="00CB3D22" w:rsidRDefault="00CB3D22" w14:paraId="1C6CAD11"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10383354"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Alleged level one breaches of the Code of Conduct should ordinarily be dealt with within 10 working days of the Union being notified of the alleged breach. However, should there be an unavoidable delay this may be extended. All members involved will be informed of any delays.</w:t>
      </w:r>
    </w:p>
    <w:p w:rsidR="00CB3D22" w:rsidP="00CB3D22" w:rsidRDefault="00CB3D22" w14:paraId="5715E24C"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7D977411"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All members directly involved in the complaint will receive communication detailing a summary of the complaint and appropriate outcomes.</w:t>
      </w:r>
      <w:r w:rsidRPr="697D49C5" w:rsidR="00CB3D22">
        <w:rPr>
          <w:rFonts w:ascii="Calibri Light" w:hAnsi="Calibri Light" w:eastAsia="Calibri Light" w:cs="Calibri Light"/>
          <w:color w:val="000000" w:themeColor="text1" w:themeTint="FF" w:themeShade="FF"/>
          <w:sz w:val="24"/>
          <w:szCs w:val="24"/>
        </w:rPr>
        <w:t xml:space="preserve"> </w:t>
      </w:r>
    </w:p>
    <w:p w:rsidR="00CB3D22" w:rsidP="00CB3D22" w:rsidRDefault="00CB3D22" w14:paraId="364CB70C"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38171F67"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It is important to note that the nature and severity of a level one breach may necessitate it to be considered at level two.</w:t>
      </w:r>
    </w:p>
    <w:p w:rsidR="00CB3D22" w:rsidP="00CB3D22" w:rsidRDefault="00CB3D22" w14:paraId="6A1C764D"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CB3D22" w:rsidRDefault="00CB3D22" w14:paraId="60F3578A"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b w:val="1"/>
          <w:bCs w:val="1"/>
          <w:color w:val="000000" w:themeColor="text1" w:themeTint="FF" w:themeShade="FF"/>
          <w:sz w:val="24"/>
          <w:szCs w:val="24"/>
          <w:u w:val="none"/>
        </w:rPr>
        <w:t>Examples of level one breaches:</w:t>
      </w:r>
    </w:p>
    <w:p w:rsidR="00CB3D22" w:rsidP="00CB3D22" w:rsidRDefault="00CB3D22" w14:paraId="727234BA"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225DBD7B"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Examples of level one breaches are, but not limited to:</w:t>
      </w:r>
    </w:p>
    <w:p w:rsidR="00CB3D22" w:rsidP="00CB3D22" w:rsidRDefault="00CB3D22" w14:paraId="013ADF8B"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4A9E9264"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Attempting to game entry to licenced premises by false means.</w:t>
      </w:r>
    </w:p>
    <w:p w:rsidR="00CB3D22" w:rsidP="00A7039E" w:rsidRDefault="00CB3D22" w14:paraId="4062D754"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Possession of illegal substances of a personal quantity.</w:t>
      </w:r>
    </w:p>
    <w:p w:rsidR="00CB3D22" w:rsidP="00A7039E" w:rsidRDefault="00CB3D22" w14:paraId="2AEB7E05"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Physical aggression and/or assault.</w:t>
      </w:r>
    </w:p>
    <w:p w:rsidR="00CB3D22" w:rsidP="00A7039E" w:rsidRDefault="00CB3D22" w14:paraId="274E4AC1"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 xml:space="preserve">Bullying, </w:t>
      </w:r>
      <w:r w:rsidRPr="697D49C5" w:rsidR="00CB3D22">
        <w:rPr>
          <w:rFonts w:ascii="Calibri Light" w:hAnsi="Calibri Light" w:eastAsia="Calibri Light" w:cs="Calibri Light"/>
          <w:color w:val="000000" w:themeColor="text1" w:themeTint="FF" w:themeShade="FF"/>
          <w:sz w:val="24"/>
          <w:szCs w:val="24"/>
          <w:u w:val="none"/>
        </w:rPr>
        <w:t>harassment</w:t>
      </w:r>
      <w:r w:rsidRPr="697D49C5" w:rsidR="00CB3D22">
        <w:rPr>
          <w:rFonts w:ascii="Calibri Light" w:hAnsi="Calibri Light" w:eastAsia="Calibri Light" w:cs="Calibri Light"/>
          <w:color w:val="000000" w:themeColor="text1" w:themeTint="FF" w:themeShade="FF"/>
          <w:sz w:val="24"/>
          <w:szCs w:val="24"/>
          <w:u w:val="none"/>
        </w:rPr>
        <w:t xml:space="preserve"> or discrimination.</w:t>
      </w:r>
      <w:r w:rsidRPr="697D49C5" w:rsidR="00CB3D22">
        <w:rPr>
          <w:rFonts w:ascii="Calibri Light" w:hAnsi="Calibri Light" w:eastAsia="Calibri Light" w:cs="Calibri Light"/>
          <w:color w:val="000000" w:themeColor="text1" w:themeTint="FF" w:themeShade="FF"/>
          <w:sz w:val="24"/>
          <w:szCs w:val="24"/>
        </w:rPr>
        <w:t xml:space="preserve"> </w:t>
      </w:r>
    </w:p>
    <w:p w:rsidR="00CB3D22" w:rsidP="00A7039E" w:rsidRDefault="00CB3D22" w14:paraId="019685CA"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 xml:space="preserve">Verbal aggression towards staff, </w:t>
      </w:r>
      <w:r w:rsidRPr="697D49C5" w:rsidR="00CB3D22">
        <w:rPr>
          <w:rFonts w:ascii="Calibri Light" w:hAnsi="Calibri Light" w:eastAsia="Calibri Light" w:cs="Calibri Light"/>
          <w:color w:val="000000" w:themeColor="text1" w:themeTint="FF" w:themeShade="FF"/>
          <w:sz w:val="24"/>
          <w:szCs w:val="24"/>
          <w:u w:val="none"/>
        </w:rPr>
        <w:t>members</w:t>
      </w:r>
      <w:r w:rsidRPr="697D49C5" w:rsidR="00CB3D22">
        <w:rPr>
          <w:rFonts w:ascii="Calibri Light" w:hAnsi="Calibri Light" w:eastAsia="Calibri Light" w:cs="Calibri Light"/>
          <w:color w:val="000000" w:themeColor="text1" w:themeTint="FF" w:themeShade="FF"/>
          <w:sz w:val="24"/>
          <w:szCs w:val="24"/>
          <w:u w:val="none"/>
        </w:rPr>
        <w:t xml:space="preserve"> or the public.</w:t>
      </w:r>
    </w:p>
    <w:p w:rsidR="00CB3D22" w:rsidP="00A7039E" w:rsidRDefault="00CB3D22" w14:paraId="0697484A"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Vandalism of Union property.</w:t>
      </w:r>
    </w:p>
    <w:p w:rsidR="00CB3D22" w:rsidP="00A7039E" w:rsidRDefault="00CB3D22" w14:paraId="74BCF14F"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Refusal to comply with a reasonable request made by staff in the performance on their duty.</w:t>
      </w:r>
    </w:p>
    <w:p w:rsidR="00CB3D22" w:rsidP="00A7039E" w:rsidRDefault="00CB3D22" w14:paraId="0F825268"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Knowingly attend an initiation event.</w:t>
      </w:r>
    </w:p>
    <w:p w:rsidR="00CB3D22" w:rsidP="00A7039E" w:rsidRDefault="00CB3D22" w14:paraId="15A006D2"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Ticket Touting.</w:t>
      </w:r>
    </w:p>
    <w:p w:rsidR="00CB3D22" w:rsidP="00A7039E" w:rsidRDefault="00CB3D22" w14:paraId="3732721E"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Knowingly incur unauthorised expenditure on behalf of the Union and/or misappropriation of Union funds.</w:t>
      </w:r>
    </w:p>
    <w:p w:rsidR="00CB3D22" w:rsidP="00A7039E" w:rsidRDefault="00CB3D22" w14:paraId="2550BBD9"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Theft.</w:t>
      </w:r>
    </w:p>
    <w:p w:rsidR="00CB3D22" w:rsidP="00CB3D22" w:rsidRDefault="00CB3D22" w14:paraId="25432A3B"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CB3D22" w:rsidRDefault="00CB3D22" w14:paraId="1CB7EE54"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b w:val="1"/>
          <w:bCs w:val="1"/>
          <w:color w:val="000000" w:themeColor="text1" w:themeTint="FF" w:themeShade="FF"/>
          <w:sz w:val="24"/>
          <w:szCs w:val="24"/>
          <w:u w:val="none"/>
        </w:rPr>
        <w:t>Examples of level one sanctions:</w:t>
      </w:r>
    </w:p>
    <w:p w:rsidR="00CB3D22" w:rsidP="00CB3D22" w:rsidRDefault="00CB3D22" w14:paraId="573EDEA3"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21EFF00E"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Should an individual or club/society be found to have committed a level one breach of the Code of Conduct they may be issued with one or more of the following sanctions.</w:t>
      </w:r>
    </w:p>
    <w:p w:rsidR="00CB3D22" w:rsidP="00CB3D22" w:rsidRDefault="00CB3D22" w14:paraId="0CD8FE97"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7BAB8E7D"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Engagement and Education intervention with a member of staff</w:t>
      </w:r>
      <w:r w:rsidRPr="697D49C5" w:rsidR="00CB3D22">
        <w:rPr>
          <w:rFonts w:ascii="Calibri Light" w:hAnsi="Calibri Light" w:eastAsia="Calibri Light" w:cs="Calibri Light"/>
          <w:color w:val="000000" w:themeColor="text1" w:themeTint="FF" w:themeShade="FF"/>
          <w:sz w:val="24"/>
          <w:szCs w:val="24"/>
        </w:rPr>
        <w:t xml:space="preserve">  </w:t>
      </w:r>
    </w:p>
    <w:p w:rsidR="00CB3D22" w:rsidP="00A7039E" w:rsidRDefault="00CB3D22" w14:paraId="7F8654FB"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Issued with a verbal or written warning</w:t>
      </w:r>
      <w:r w:rsidRPr="697D49C5" w:rsidR="00CB3D22">
        <w:rPr>
          <w:rFonts w:ascii="Calibri Light" w:hAnsi="Calibri Light" w:eastAsia="Calibri Light" w:cs="Calibri Light"/>
          <w:color w:val="000000" w:themeColor="text1" w:themeTint="FF" w:themeShade="FF"/>
          <w:sz w:val="24"/>
          <w:szCs w:val="24"/>
        </w:rPr>
        <w:t xml:space="preserve"> </w:t>
      </w:r>
    </w:p>
    <w:p w:rsidR="00CB3D22" w:rsidP="00A7039E" w:rsidRDefault="00CB3D22" w14:paraId="5F771FE3"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 xml:space="preserve">Up to 4 weeks suspension from participation in Union related activities, including those </w:t>
      </w:r>
      <w:r w:rsidRPr="697D49C5" w:rsidR="00CB3D22">
        <w:rPr>
          <w:rFonts w:ascii="Calibri Light" w:hAnsi="Calibri Light" w:eastAsia="Calibri Light" w:cs="Calibri Light"/>
          <w:color w:val="000000" w:themeColor="text1" w:themeTint="FF" w:themeShade="FF"/>
          <w:sz w:val="24"/>
          <w:szCs w:val="24"/>
          <w:u w:val="none"/>
        </w:rPr>
        <w:t>organised by sports clubs/societies.</w:t>
      </w:r>
    </w:p>
    <w:p w:rsidR="00CB3D22" w:rsidP="00A7039E" w:rsidRDefault="00CB3D22" w14:paraId="780F274C"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Up to 4 weeks suspension from licenced premises</w:t>
      </w:r>
    </w:p>
    <w:p w:rsidR="00CB3D22" w:rsidP="00A7039E" w:rsidRDefault="00CB3D22" w14:paraId="786374A9"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Referral to disciplinary hearing</w:t>
      </w:r>
    </w:p>
    <w:p w:rsidR="00CB3D22" w:rsidP="00CB3D22" w:rsidRDefault="00CB3D22" w14:paraId="1A7F6086"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CB3D22" w:rsidRDefault="00CB3D22" w14:paraId="23A6A22A"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b w:val="1"/>
          <w:bCs w:val="1"/>
          <w:color w:val="000000" w:themeColor="text1" w:themeTint="FF" w:themeShade="FF"/>
          <w:sz w:val="24"/>
          <w:szCs w:val="24"/>
          <w:u w:val="none"/>
        </w:rPr>
        <w:t>Sports Fixtures/Facilities</w:t>
      </w:r>
    </w:p>
    <w:p w:rsidR="00CB3D22" w:rsidP="00CB3D22" w:rsidRDefault="00CB3D22" w14:paraId="4AA7E28D"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CB3D22" w:rsidRDefault="00CB3D22" w14:paraId="25AB0507" w14:textId="77777777" w14:noSpellErr="1">
      <w:pPr>
        <w:pStyle w:val="ListParagraph"/>
        <w:widowControl w:val="0"/>
        <w:spacing w:before="120" w:after="0" w:line="240" w:lineRule="auto"/>
        <w:ind w:left="2160" w:firstLine="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In the event of a complaint, incident or concern being raised about behaviour at or in transit to a UEA Sports Fixture or training session, the following procedure will apply.</w:t>
      </w:r>
    </w:p>
    <w:p w:rsidR="00CB3D22" w:rsidP="00CB3D22" w:rsidRDefault="00CB3D22" w14:paraId="2CECB429"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0FC861D6"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Where an alleged breach of the code occurs that is minor, authorised staff of the UEA Sports Department shall have the authority to investigate and the Director of Sport the authority to issue sanctions of suspension from club activity for up to 4 weeks.</w:t>
      </w:r>
    </w:p>
    <w:p w:rsidR="00CB3D22" w:rsidP="00CB3D22" w:rsidRDefault="00CB3D22" w14:paraId="155E1986"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5605E7CB"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Members will be informed of why they have been issued with a sanction and all allegations and sanctions will be recorded with the Democracy and Governance Coordinator.</w:t>
      </w:r>
    </w:p>
    <w:p w:rsidR="00CB3D22" w:rsidP="00CB3D22" w:rsidRDefault="00CB3D22" w14:paraId="3B9A46D7"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289C75C2" w14:textId="157500DA">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 xml:space="preserve">Any member wishing to contest the decision of the Director may have their case referred </w:t>
      </w:r>
      <w:r w:rsidRPr="697D49C5" w:rsidR="00CB3D22">
        <w:rPr>
          <w:rFonts w:ascii="Calibri Light" w:hAnsi="Calibri Light" w:eastAsia="Calibri Light" w:cs="Calibri Light"/>
          <w:color w:val="000000" w:themeColor="text1" w:themeTint="FF" w:themeShade="FF"/>
          <w:sz w:val="24"/>
          <w:szCs w:val="24"/>
          <w:u w:val="none"/>
        </w:rPr>
        <w:t xml:space="preserve">to level </w:t>
      </w:r>
      <w:r w:rsidRPr="697D49C5" w:rsidR="0A42EA5C">
        <w:rPr>
          <w:rFonts w:ascii="Calibri Light" w:hAnsi="Calibri Light" w:eastAsia="Calibri Light" w:cs="Calibri Light"/>
          <w:color w:val="000000" w:themeColor="text1" w:themeTint="FF" w:themeShade="FF"/>
          <w:sz w:val="24"/>
          <w:szCs w:val="24"/>
          <w:u w:val="none"/>
        </w:rPr>
        <w:t>2.</w:t>
      </w:r>
    </w:p>
    <w:p w:rsidR="00CB3D22" w:rsidP="00CB3D22" w:rsidRDefault="00CB3D22" w14:paraId="155E4A2D"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5D506AC0"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If the Director (or Supervising Trustee) deems an offence to warrant more than a four-week ban, then they will refer the member into the formal procedure below.</w:t>
      </w:r>
    </w:p>
    <w:p w:rsidR="00CB3D22" w:rsidP="00CB3D22" w:rsidRDefault="00CB3D22" w14:paraId="711C2FBF"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6160B715"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Where an incident involves a member of the Trustee Board or Student Officer Committee or any sub-committee of either of these groups or any member of the Sports Executive, the Director will automatically refer the member into the high-level procedure below.</w:t>
      </w:r>
    </w:p>
    <w:p w:rsidR="00CB3D22" w:rsidP="00CB3D22" w:rsidRDefault="00CB3D22" w14:paraId="565C94D7"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38C6F1BE"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Any member wishing to contest the decision of the Director as to the length of the ban may have their case referred to the level two procedure below.</w:t>
      </w:r>
    </w:p>
    <w:p w:rsidR="00CB3D22" w:rsidP="00CB3D22" w:rsidRDefault="00CB3D22" w14:paraId="4334E69B"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CB3D22" w:rsidRDefault="00CB3D22" w14:paraId="5F7FA751"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b w:val="1"/>
          <w:bCs w:val="1"/>
          <w:color w:val="000000" w:themeColor="text1" w:themeTint="FF" w:themeShade="FF"/>
          <w:sz w:val="24"/>
          <w:szCs w:val="24"/>
          <w:u w:val="none"/>
        </w:rPr>
        <w:t>Licensed Premises</w:t>
      </w:r>
    </w:p>
    <w:p w:rsidR="00CB3D22" w:rsidP="00CB3D22" w:rsidRDefault="00CB3D22" w14:paraId="3F42B48E"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7D15752A"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In the event of a complaint, incident or concern being raised within SU licenced premises, the following procedure will apply</w:t>
      </w:r>
    </w:p>
    <w:p w:rsidR="00CB3D22" w:rsidP="00CB3D22" w:rsidRDefault="00CB3D22" w14:paraId="3B3CB455"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22DF0642"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 xml:space="preserve">Authorised staff will always have the right to refuse admission and to exclude members </w:t>
      </w:r>
      <w:r w:rsidRPr="697D49C5" w:rsidR="00CB3D22">
        <w:rPr>
          <w:rFonts w:ascii="Calibri Light" w:hAnsi="Calibri Light" w:eastAsia="Calibri Light" w:cs="Calibri Light"/>
          <w:color w:val="000000" w:themeColor="text1" w:themeTint="FF" w:themeShade="FF"/>
          <w:sz w:val="24"/>
          <w:szCs w:val="24"/>
          <w:u w:val="none"/>
        </w:rPr>
        <w:t>on the basis of</w:t>
      </w:r>
      <w:r w:rsidRPr="697D49C5" w:rsidR="00CB3D22">
        <w:rPr>
          <w:rFonts w:ascii="Calibri Light" w:hAnsi="Calibri Light" w:eastAsia="Calibri Light" w:cs="Calibri Light"/>
          <w:color w:val="000000" w:themeColor="text1" w:themeTint="FF" w:themeShade="FF"/>
          <w:sz w:val="24"/>
          <w:szCs w:val="24"/>
          <w:u w:val="none"/>
        </w:rPr>
        <w:t xml:space="preserve"> their intoxication in pursuit of the conditions of the license.</w:t>
      </w:r>
    </w:p>
    <w:p w:rsidR="00CB3D22" w:rsidP="00CB3D22" w:rsidRDefault="00CB3D22" w14:paraId="60FFE299"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53A4F281"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 xml:space="preserve">When an alleged breach of the code occurs beyond the standard right to refuse admission </w:t>
      </w:r>
      <w:r w:rsidRPr="697D49C5" w:rsidR="00CB3D22">
        <w:rPr>
          <w:rFonts w:ascii="Calibri Light" w:hAnsi="Calibri Light" w:eastAsia="Calibri Light" w:cs="Calibri Light"/>
          <w:color w:val="000000" w:themeColor="text1" w:themeTint="FF" w:themeShade="FF"/>
          <w:sz w:val="24"/>
          <w:szCs w:val="24"/>
          <w:u w:val="none"/>
        </w:rPr>
        <w:t xml:space="preserve">detailed above, authorised staff shall have the authority to exclude the member from the venue or to take any other reasonable action to prevent further immediate breaches of the code. This action, shall at the earliest opportunity and wherever practicable, be reported to a nominated Duty Manager who shall endorse, </w:t>
      </w:r>
      <w:r w:rsidRPr="697D49C5" w:rsidR="00CB3D22">
        <w:rPr>
          <w:rFonts w:ascii="Calibri Light" w:hAnsi="Calibri Light" w:eastAsia="Calibri Light" w:cs="Calibri Light"/>
          <w:color w:val="000000" w:themeColor="text1" w:themeTint="FF" w:themeShade="FF"/>
          <w:sz w:val="24"/>
          <w:szCs w:val="24"/>
          <w:u w:val="none"/>
        </w:rPr>
        <w:t>amend</w:t>
      </w:r>
      <w:r w:rsidRPr="697D49C5" w:rsidR="00CB3D22">
        <w:rPr>
          <w:rFonts w:ascii="Calibri Light" w:hAnsi="Calibri Light" w:eastAsia="Calibri Light" w:cs="Calibri Light"/>
          <w:color w:val="000000" w:themeColor="text1" w:themeTint="FF" w:themeShade="FF"/>
          <w:sz w:val="24"/>
          <w:szCs w:val="24"/>
          <w:u w:val="none"/>
        </w:rPr>
        <w:t xml:space="preserve"> or withdraw the restrictions pending a meeting with the member in question.</w:t>
      </w:r>
    </w:p>
    <w:p w:rsidR="00CB3D22" w:rsidP="00CB3D22" w:rsidRDefault="00CB3D22" w14:paraId="79F8206B"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3F0095BE"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Members who have been asked to leave, or removed from the building, will be, wherever practicable, informed of why they have been excluded. They may then contact a Duty Manager at a specified time on the following working day. If the member fails to do this, the failure will be taken into consideration when the Duty Manager makes their decision.</w:t>
      </w:r>
    </w:p>
    <w:p w:rsidR="00CB3D22" w:rsidP="00CB3D22" w:rsidRDefault="00CB3D22" w14:paraId="147D7105" w14:textId="77777777" w14:noSpellErr="1">
      <w:pPr>
        <w:widowControl w:val="0"/>
        <w:spacing w:before="120" w:after="0" w:line="240" w:lineRule="auto"/>
        <w:ind w:left="720"/>
        <w:rPr>
          <w:rFonts w:ascii="Calibri Light" w:hAnsi="Calibri Light" w:eastAsia="Calibri Light" w:cs="Calibri Light"/>
          <w:color w:val="000000" w:themeColor="text1"/>
          <w:sz w:val="24"/>
          <w:szCs w:val="24"/>
          <w:u w:val="none"/>
        </w:rPr>
      </w:pPr>
    </w:p>
    <w:p w:rsidR="00CB3D22" w:rsidP="00A7039E" w:rsidRDefault="00CB3D22" w14:paraId="2B657BDF"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lang w:val="en-US"/>
        </w:rPr>
        <w:t>The Duty Manager will then meet with the Member under 1.10 - 1.16.5 of this code as detailed above.</w:t>
      </w:r>
    </w:p>
    <w:p w:rsidR="00CB3D22" w:rsidP="00CB3D22" w:rsidRDefault="00CB3D22" w14:paraId="6F4DF68C"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CB3D22" w:rsidRDefault="00CB3D22" w14:paraId="1CF83F37"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b w:val="1"/>
          <w:bCs w:val="1"/>
          <w:color w:val="000000" w:themeColor="text1" w:themeTint="FF" w:themeShade="FF"/>
          <w:sz w:val="24"/>
          <w:szCs w:val="24"/>
          <w:u w:val="none"/>
        </w:rPr>
        <w:t>Level two breaches</w:t>
      </w:r>
      <w:r w:rsidRPr="697D49C5" w:rsidR="00CB3D22">
        <w:rPr>
          <w:rFonts w:ascii="Calibri Light" w:hAnsi="Calibri Light" w:eastAsia="Calibri Light" w:cs="Calibri Light"/>
          <w:b w:val="1"/>
          <w:bCs w:val="1"/>
          <w:color w:val="000000" w:themeColor="text1" w:themeTint="FF" w:themeShade="FF"/>
          <w:sz w:val="24"/>
          <w:szCs w:val="24"/>
        </w:rPr>
        <w:t xml:space="preserve"> </w:t>
      </w:r>
    </w:p>
    <w:p w:rsidR="00CB3D22" w:rsidP="00CB3D22" w:rsidRDefault="00CB3D22" w14:paraId="7A9DD940"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14A455E7"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 xml:space="preserve">Should an alleged breach of the Code of Conduct be considered serious in nature the Supervising Trustee will appoint a trained and impartial </w:t>
      </w:r>
      <w:r w:rsidRPr="697D49C5" w:rsidR="00CB3D22">
        <w:rPr>
          <w:rFonts w:ascii="Calibri Light" w:hAnsi="Calibri Light" w:eastAsia="Calibri Light" w:cs="Calibri Light"/>
          <w:color w:val="000000" w:themeColor="text1" w:themeTint="FF" w:themeShade="FF"/>
          <w:sz w:val="24"/>
          <w:szCs w:val="24"/>
          <w:u w:val="none"/>
        </w:rPr>
        <w:t xml:space="preserve">staff member </w:t>
      </w:r>
      <w:r w:rsidRPr="697D49C5" w:rsidR="00CB3D22">
        <w:rPr>
          <w:rFonts w:ascii="Calibri Light" w:hAnsi="Calibri Light" w:eastAsia="Calibri Light" w:cs="Calibri Light"/>
          <w:color w:val="000000" w:themeColor="text1" w:themeTint="FF" w:themeShade="FF"/>
          <w:sz w:val="24"/>
          <w:szCs w:val="24"/>
          <w:u w:val="none"/>
        </w:rPr>
        <w:t>to investigate the matter (where impartial means someone not involved with the member(s) affected in the case).</w:t>
      </w:r>
    </w:p>
    <w:p w:rsidR="00CB3D22" w:rsidP="00CB3D22" w:rsidRDefault="00CB3D22" w14:paraId="7F8036E3"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CB3D22" w:rsidRDefault="00CB3D22" w14:paraId="74C6969A"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b w:val="1"/>
          <w:bCs w:val="1"/>
          <w:color w:val="000000" w:themeColor="text1" w:themeTint="FF" w:themeShade="FF"/>
          <w:sz w:val="24"/>
          <w:szCs w:val="24"/>
          <w:u w:val="none"/>
        </w:rPr>
        <w:t>Investigations</w:t>
      </w:r>
    </w:p>
    <w:p w:rsidR="00CB3D22" w:rsidP="00CB3D22" w:rsidRDefault="00CB3D22" w14:paraId="018C80C5"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0634AB8F"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The investigation should establish the facts and where appropriate obtain statements from any available witnesses. The investigation will seek to establish whether in the view of the investigator there is a case to answer and if so, gather evidence to that end.</w:t>
      </w:r>
    </w:p>
    <w:p w:rsidR="00CB3D22" w:rsidP="00CB3D22" w:rsidRDefault="00CB3D22" w14:paraId="2DA643F3"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5E898CB0"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At the start of the investigation, the reporter(s) and responder(s) will receive a letter of formal notification outlining the nature of the complaint being investigated and the name and contact details of the person dealing with the investigation.</w:t>
      </w:r>
    </w:p>
    <w:p w:rsidR="00CB3D22" w:rsidP="00CB3D22" w:rsidRDefault="00CB3D22" w14:paraId="5DE71A75"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05EEECD9"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The responder(s) are encouraged to submit a written statement in response to the allegations. The deadline for doing so is five working days after the date of formal notification of the investigation. This may be extended if the investigator is not able to supply full details of allegations until an investigation interview. The statement should attach copies of any other documents on which the responder wishes to rely.</w:t>
      </w:r>
    </w:p>
    <w:p w:rsidR="00CB3D22" w:rsidP="00CB3D22" w:rsidRDefault="00CB3D22" w14:paraId="3A00FB5A"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52B78037"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The investigator may decide to conduct interviews with the reporter(s), witnesses, or responder(s) as appropriate. Interviews may include robust exploration of the allegations involved in the case. Anyone taking part will be informed of their right to bring a friend to support (but not take part in) the interview. Statements summarised or transcribed from an interview will be sent to participants for approval.</w:t>
      </w:r>
    </w:p>
    <w:p w:rsidR="00CB3D22" w:rsidP="00CB3D22" w:rsidRDefault="00CB3D22" w14:paraId="64BE939F"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7E322C33"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Should the responder(s) not respond to communications or refuse to engage with the investigation process, they will be deemed to have nothing to add to the investigation.</w:t>
      </w:r>
    </w:p>
    <w:p w:rsidR="00CB3D22" w:rsidP="00CB3D22" w:rsidRDefault="00CB3D22" w14:paraId="65D6A0E1"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75E6B76B"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uea(su) aims to confirm the outcome of its investigation to the reporter(s), the responder(s), within 14 working days of the date of the formal notification of the investigation, subject to having been able to contact all relevant parties within this time.</w:t>
      </w:r>
    </w:p>
    <w:p w:rsidR="00CB3D22" w:rsidP="00CB3D22" w:rsidRDefault="00CB3D22" w14:paraId="2F17825A"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33F0818D"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If it is not practicable to comply with these deadlines, for example due to relevant parties being on holiday, they may be extended by discretion, normally up to a maximum of 5 further working days.</w:t>
      </w:r>
    </w:p>
    <w:p w:rsidR="00CB3D22" w:rsidP="00CB3D22" w:rsidRDefault="00CB3D22" w14:paraId="2CA6C34F"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149F7350"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A copy of the investigation report will be provided to the Supervising Trustee. The Supervising Trustee will then decide whether to refer the case to a disciplinary hearing, refer the case to be considered under the level one procedure or that there is no case to answer.</w:t>
      </w:r>
      <w:r w:rsidRPr="697D49C5" w:rsidR="00CB3D22">
        <w:rPr>
          <w:rFonts w:ascii="Calibri Light" w:hAnsi="Calibri Light" w:eastAsia="Calibri Light" w:cs="Calibri Light"/>
          <w:color w:val="000000" w:themeColor="text1" w:themeTint="FF" w:themeShade="FF"/>
          <w:sz w:val="24"/>
          <w:szCs w:val="24"/>
        </w:rPr>
        <w:t xml:space="preserve">  </w:t>
      </w:r>
    </w:p>
    <w:p w:rsidR="00CB3D22" w:rsidP="00CB3D22" w:rsidRDefault="00CB3D22" w14:paraId="44176DB9"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51D92BBF"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 xml:space="preserve">It should be recognised that being the subject of a complaint can be a difficult time for an individual, and so uea(su) will undertake the investigation with appropriate discretion, </w:t>
      </w:r>
      <w:r w:rsidRPr="697D49C5" w:rsidR="00CB3D22">
        <w:rPr>
          <w:rFonts w:ascii="Calibri Light" w:hAnsi="Calibri Light" w:eastAsia="Calibri Light" w:cs="Calibri Light"/>
          <w:color w:val="000000" w:themeColor="text1" w:themeTint="FF" w:themeShade="FF"/>
          <w:sz w:val="24"/>
          <w:szCs w:val="24"/>
          <w:u w:val="none"/>
        </w:rPr>
        <w:t>care</w:t>
      </w:r>
      <w:r w:rsidRPr="697D49C5" w:rsidR="00CB3D22">
        <w:rPr>
          <w:rFonts w:ascii="Calibri Light" w:hAnsi="Calibri Light" w:eastAsia="Calibri Light" w:cs="Calibri Light"/>
          <w:color w:val="000000" w:themeColor="text1" w:themeTint="FF" w:themeShade="FF"/>
          <w:sz w:val="24"/>
          <w:szCs w:val="24"/>
          <w:u w:val="none"/>
        </w:rPr>
        <w:t xml:space="preserve"> and consideration. uea(su) will endeavour to ensure all steps in the process remain fair and in line with equal opportunities policy and procedures.</w:t>
      </w:r>
    </w:p>
    <w:p w:rsidR="00CB3D22" w:rsidP="00CB3D22" w:rsidRDefault="00CB3D22" w14:paraId="13701A8D"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4EB756BC"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No member involved in a matter covered by this code should comment publicly on the incident. Failure to observe this requirement will result in disciplinary action being taken under this code.</w:t>
      </w:r>
    </w:p>
    <w:p w:rsidR="00CB3D22" w:rsidP="00CB3D22" w:rsidRDefault="00CB3D22" w14:paraId="6A873705"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CB3D22" w:rsidRDefault="00CB3D22" w14:paraId="6056BB04"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b w:val="1"/>
          <w:bCs w:val="1"/>
          <w:color w:val="000000" w:themeColor="text1" w:themeTint="FF" w:themeShade="FF"/>
          <w:sz w:val="24"/>
          <w:szCs w:val="24"/>
          <w:u w:val="none"/>
        </w:rPr>
        <w:t>Examples of level two breaches:</w:t>
      </w:r>
    </w:p>
    <w:p w:rsidR="00CB3D22" w:rsidP="00CB3D22" w:rsidRDefault="00CB3D22" w14:paraId="7A51807C"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23BB14CD" w14:textId="77777777" w14:noSpellErr="1">
      <w:pPr>
        <w:pStyle w:val="ListParagraph"/>
        <w:widowControl w:val="0"/>
        <w:numPr>
          <w:ilvl w:val="1"/>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Examples of level two breaches are, but not limited to:</w:t>
      </w:r>
    </w:p>
    <w:p w:rsidR="00CB3D22" w:rsidP="00CB3D22" w:rsidRDefault="00CB3D22" w14:paraId="5B19CAC5" w14:textId="77777777" w14:noSpellErr="1">
      <w:pPr>
        <w:widowControl w:val="0"/>
        <w:spacing w:before="120" w:after="0" w:line="240" w:lineRule="auto"/>
        <w:rPr>
          <w:rFonts w:ascii="Calibri Light" w:hAnsi="Calibri Light" w:eastAsia="Calibri Light" w:cs="Calibri Light"/>
          <w:color w:val="000000" w:themeColor="text1"/>
          <w:sz w:val="24"/>
          <w:szCs w:val="24"/>
          <w:u w:val="none"/>
        </w:rPr>
      </w:pPr>
    </w:p>
    <w:p w:rsidR="00CB3D22" w:rsidP="00A7039E" w:rsidRDefault="00CB3D22" w14:paraId="0784E0A7"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Sexual Harassment/Assault</w:t>
      </w:r>
    </w:p>
    <w:p w:rsidR="00CB3D22" w:rsidP="00A7039E" w:rsidRDefault="00CB3D22" w14:paraId="0FAB2E87"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Racial Harassment</w:t>
      </w:r>
    </w:p>
    <w:p w:rsidR="00CB3D22" w:rsidP="00A7039E" w:rsidRDefault="00CB3D22" w14:paraId="3524ABF0"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Serious physical assault</w:t>
      </w:r>
      <w:r w:rsidRPr="697D49C5" w:rsidR="00CB3D22">
        <w:rPr>
          <w:rFonts w:ascii="Calibri Light" w:hAnsi="Calibri Light" w:eastAsia="Calibri Light" w:cs="Calibri Light"/>
          <w:color w:val="000000" w:themeColor="text1" w:themeTint="FF" w:themeShade="FF"/>
          <w:sz w:val="24"/>
          <w:szCs w:val="24"/>
        </w:rPr>
        <w:t xml:space="preserve"> </w:t>
      </w:r>
    </w:p>
    <w:p w:rsidR="00CB3D22" w:rsidP="00A7039E" w:rsidRDefault="00CB3D22" w14:paraId="5AE4E72F"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Possession of illegal substances of greater than what could reasonably be considered for personal use</w:t>
      </w:r>
    </w:p>
    <w:p w:rsidR="00CB3D22" w:rsidP="00A7039E" w:rsidRDefault="00CB3D22" w14:paraId="1A85DD7A"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Administering a substance to another person by any means without their knowledge or consent, regardless of intent (Spiking)</w:t>
      </w:r>
    </w:p>
    <w:p w:rsidR="00CB3D22" w:rsidP="00A7039E" w:rsidRDefault="00CB3D22" w14:paraId="1C8E5E46"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Possession of an offensive weapon</w:t>
      </w:r>
    </w:p>
    <w:p w:rsidR="00CB3D22" w:rsidP="00A7039E" w:rsidRDefault="00CB3D22" w14:paraId="1CC36BD0"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Organising an initiation event</w:t>
      </w:r>
    </w:p>
    <w:p w:rsidR="00CB3D22" w:rsidP="00A7039E" w:rsidRDefault="00CB3D22" w14:paraId="100BCFE0" w14:textId="77777777" w14:noSpellErr="1">
      <w:pPr>
        <w:pStyle w:val="ListParagraph"/>
        <w:widowControl w:val="0"/>
        <w:numPr>
          <w:ilvl w:val="2"/>
          <w:numId w:val="11"/>
        </w:numPr>
        <w:spacing w:before="120" w:after="0" w:line="240" w:lineRule="auto"/>
        <w:ind w:right="0"/>
        <w:rPr>
          <w:rFonts w:ascii="Calibri Light" w:hAnsi="Calibri Light" w:eastAsia="Calibri Light" w:cs="Calibri Light"/>
          <w:color w:val="000000" w:themeColor="text1"/>
          <w:sz w:val="24"/>
          <w:szCs w:val="24"/>
          <w:u w:val="none"/>
        </w:rPr>
      </w:pPr>
      <w:r w:rsidRPr="697D49C5" w:rsidR="00CB3D22">
        <w:rPr>
          <w:rFonts w:ascii="Calibri Light" w:hAnsi="Calibri Light" w:eastAsia="Calibri Light" w:cs="Calibri Light"/>
          <w:color w:val="000000" w:themeColor="text1" w:themeTint="FF" w:themeShade="FF"/>
          <w:sz w:val="24"/>
          <w:szCs w:val="24"/>
          <w:u w:val="none"/>
        </w:rPr>
        <w:t>Multiple breaches of the Code of Conduct in any single academic year</w:t>
      </w:r>
    </w:p>
    <w:p w:rsidRPr="00BF1C8E" w:rsidR="002B477A" w:rsidP="697D49C5" w:rsidRDefault="002B477A" w14:paraId="0BDA019C" w14:textId="63D8A955" w14:noSpellErr="1">
      <w:pPr>
        <w:pStyle w:val="BodyText"/>
        <w:ind w:left="0"/>
        <w:rPr>
          <w:rFonts w:ascii="Calibri Light" w:hAnsi="Calibri Light" w:cs="Calibri Light" w:asciiTheme="majorAscii" w:hAnsiTheme="majorAscii" w:cstheme="majorAscii"/>
          <w:b w:val="1"/>
          <w:bCs w:val="1"/>
          <w:u w:val="none"/>
        </w:rPr>
      </w:pPr>
      <w:r w:rsidRPr="697D49C5" w:rsidR="002B477A">
        <w:rPr>
          <w:rFonts w:ascii="Calibri Light" w:hAnsi="Calibri Light" w:cs="Calibri Light" w:asciiTheme="majorAscii" w:hAnsiTheme="majorAscii" w:cstheme="majorAscii"/>
          <w:b w:val="1"/>
          <w:bCs w:val="1"/>
          <w:u w:val="none"/>
        </w:rPr>
        <w:t>Disciplinary Hearings</w:t>
      </w:r>
    </w:p>
    <w:p w:rsidRPr="004E1539" w:rsidR="00712BEA" w:rsidP="697D49C5" w:rsidRDefault="00712BEA" w14:paraId="1872EFDC" w14:textId="77777777" w14:noSpellErr="1">
      <w:pPr>
        <w:pStyle w:val="BodyText"/>
        <w:ind w:left="0"/>
        <w:rPr>
          <w:rFonts w:ascii="Calibri Light" w:hAnsi="Calibri Light" w:cs="Calibri Light" w:asciiTheme="majorAscii" w:hAnsiTheme="majorAscii" w:cstheme="majorAscii"/>
          <w:u w:val="none"/>
        </w:rPr>
      </w:pPr>
    </w:p>
    <w:p w:rsidRPr="004E1539" w:rsidR="004C774F" w:rsidP="697D49C5" w:rsidRDefault="00712BEA" w14:paraId="5DFD1BB2" w14:textId="259B1BC4" w14:noSpellErr="1">
      <w:pPr>
        <w:pStyle w:val="BodyText"/>
        <w:numPr>
          <w:ilvl w:val="1"/>
          <w:numId w:val="11"/>
        </w:numPr>
        <w:rPr>
          <w:rFonts w:ascii="Calibri Light" w:hAnsi="Calibri Light" w:cs="Calibri Light" w:asciiTheme="majorAscii" w:hAnsiTheme="majorAscii" w:cstheme="majorAscii"/>
          <w:u w:val="none"/>
        </w:rPr>
      </w:pPr>
      <w:r w:rsidRPr="697D49C5" w:rsidR="00712BEA">
        <w:rPr>
          <w:rFonts w:ascii="Calibri Light" w:hAnsi="Calibri Light" w:cs="Calibri Light" w:asciiTheme="majorAscii" w:hAnsiTheme="majorAscii" w:cstheme="majorAscii"/>
          <w:u w:val="none"/>
        </w:rPr>
        <w:t>When a Supervising Trustee refers an allegation of</w:t>
      </w:r>
      <w:r w:rsidRPr="697D49C5" w:rsidR="004C774F">
        <w:rPr>
          <w:rFonts w:ascii="Calibri Light" w:hAnsi="Calibri Light" w:cs="Calibri Light" w:asciiTheme="majorAscii" w:hAnsiTheme="majorAscii" w:cstheme="majorAscii"/>
          <w:u w:val="none"/>
        </w:rPr>
        <w:t xml:space="preserve"> a</w:t>
      </w:r>
      <w:r w:rsidRPr="697D49C5" w:rsidR="00712BEA">
        <w:rPr>
          <w:rFonts w:ascii="Calibri Light" w:hAnsi="Calibri Light" w:cs="Calibri Light" w:asciiTheme="majorAscii" w:hAnsiTheme="majorAscii" w:cstheme="majorAscii"/>
          <w:u w:val="none"/>
        </w:rPr>
        <w:t xml:space="preserve"> </w:t>
      </w:r>
      <w:r w:rsidRPr="697D49C5" w:rsidR="003811AB">
        <w:rPr>
          <w:rFonts w:ascii="Calibri Light" w:hAnsi="Calibri Light" w:cs="Calibri Light" w:asciiTheme="majorAscii" w:hAnsiTheme="majorAscii" w:cstheme="majorAscii"/>
          <w:u w:val="none"/>
        </w:rPr>
        <w:t xml:space="preserve">breach of </w:t>
      </w:r>
      <w:r w:rsidRPr="697D49C5" w:rsidR="004C774F">
        <w:rPr>
          <w:rFonts w:ascii="Calibri Light" w:hAnsi="Calibri Light" w:cs="Calibri Light" w:asciiTheme="majorAscii" w:hAnsiTheme="majorAscii" w:cstheme="majorAscii"/>
          <w:u w:val="none"/>
        </w:rPr>
        <w:t xml:space="preserve">the </w:t>
      </w:r>
      <w:r w:rsidRPr="697D49C5" w:rsidR="003811AB">
        <w:rPr>
          <w:rFonts w:ascii="Calibri Light" w:hAnsi="Calibri Light" w:cs="Calibri Light" w:asciiTheme="majorAscii" w:hAnsiTheme="majorAscii" w:cstheme="majorAscii"/>
          <w:u w:val="none"/>
        </w:rPr>
        <w:t xml:space="preserve">Code of Conduct </w:t>
      </w:r>
      <w:r w:rsidRPr="697D49C5" w:rsidR="00712BEA">
        <w:rPr>
          <w:rFonts w:ascii="Calibri Light" w:hAnsi="Calibri Light" w:cs="Calibri Light" w:asciiTheme="majorAscii" w:hAnsiTheme="majorAscii" w:cstheme="majorAscii"/>
          <w:u w:val="none"/>
        </w:rPr>
        <w:t>to a hearing</w:t>
      </w:r>
      <w:r w:rsidRPr="697D49C5" w:rsidR="003811AB">
        <w:rPr>
          <w:rFonts w:ascii="Calibri Light" w:hAnsi="Calibri Light" w:cs="Calibri Light" w:asciiTheme="majorAscii" w:hAnsiTheme="majorAscii" w:cstheme="majorAscii"/>
          <w:u w:val="none"/>
        </w:rPr>
        <w:t xml:space="preserve">, the allegations will be considered by </w:t>
      </w:r>
      <w:r w:rsidRPr="697D49C5" w:rsidR="0079739A">
        <w:rPr>
          <w:rFonts w:ascii="Calibri Light" w:hAnsi="Calibri Light" w:cs="Calibri Light" w:asciiTheme="majorAscii" w:hAnsiTheme="majorAscii" w:cstheme="majorAscii"/>
          <w:u w:val="none"/>
        </w:rPr>
        <w:t>a D</w:t>
      </w:r>
      <w:r w:rsidRPr="697D49C5" w:rsidR="00712BEA">
        <w:rPr>
          <w:rFonts w:ascii="Calibri Light" w:hAnsi="Calibri Light" w:cs="Calibri Light" w:asciiTheme="majorAscii" w:hAnsiTheme="majorAscii" w:cstheme="majorAscii"/>
          <w:u w:val="none"/>
        </w:rPr>
        <w:t xml:space="preserve">isciplinary </w:t>
      </w:r>
      <w:r w:rsidRPr="697D49C5" w:rsidR="0079739A">
        <w:rPr>
          <w:rFonts w:ascii="Calibri Light" w:hAnsi="Calibri Light" w:cs="Calibri Light" w:asciiTheme="majorAscii" w:hAnsiTheme="majorAscii" w:cstheme="majorAscii"/>
          <w:u w:val="none"/>
        </w:rPr>
        <w:t>P</w:t>
      </w:r>
      <w:r w:rsidRPr="697D49C5" w:rsidR="00712BEA">
        <w:rPr>
          <w:rFonts w:ascii="Calibri Light" w:hAnsi="Calibri Light" w:cs="Calibri Light" w:asciiTheme="majorAscii" w:hAnsiTheme="majorAscii" w:cstheme="majorAscii"/>
          <w:u w:val="none"/>
        </w:rPr>
        <w:t>anel</w:t>
      </w:r>
      <w:r w:rsidRPr="697D49C5" w:rsidR="00203CBE">
        <w:rPr>
          <w:rFonts w:ascii="Calibri Light" w:hAnsi="Calibri Light" w:cs="Calibri Light" w:asciiTheme="majorAscii" w:hAnsiTheme="majorAscii" w:cstheme="majorAscii"/>
          <w:u w:val="none"/>
        </w:rPr>
        <w:t>.</w:t>
      </w:r>
      <w:r w:rsidRPr="697D49C5" w:rsidR="00203CBE">
        <w:rPr>
          <w:rFonts w:ascii="Calibri Light" w:hAnsi="Calibri Light" w:cs="Calibri Light" w:asciiTheme="majorAscii" w:hAnsiTheme="majorAscii" w:cstheme="majorAscii"/>
        </w:rPr>
        <w:t xml:space="preserve"> </w:t>
      </w:r>
    </w:p>
    <w:p w:rsidRPr="004E1539" w:rsidR="004C774F" w:rsidP="697D49C5" w:rsidRDefault="004C774F" w14:paraId="253F7992" w14:textId="77777777" w14:noSpellErr="1">
      <w:pPr>
        <w:pStyle w:val="BodyText"/>
        <w:ind w:left="0"/>
        <w:rPr>
          <w:rFonts w:ascii="Calibri Light" w:hAnsi="Calibri Light" w:cs="Calibri Light" w:asciiTheme="majorAscii" w:hAnsiTheme="majorAscii" w:cstheme="majorAscii"/>
          <w:u w:val="none"/>
        </w:rPr>
      </w:pPr>
    </w:p>
    <w:p w:rsidRPr="004E1539" w:rsidR="00203CBE" w:rsidP="697D49C5" w:rsidRDefault="00203CBE" w14:paraId="1646FDFF" w14:textId="1F4F88CE" w14:noSpellErr="1">
      <w:pPr>
        <w:pStyle w:val="BodyText"/>
        <w:numPr>
          <w:ilvl w:val="1"/>
          <w:numId w:val="11"/>
        </w:numPr>
        <w:rPr>
          <w:rFonts w:ascii="Calibri Light" w:hAnsi="Calibri Light" w:cs="Calibri Light" w:asciiTheme="majorAscii" w:hAnsiTheme="majorAscii" w:cstheme="majorAscii"/>
          <w:u w:val="none"/>
        </w:rPr>
      </w:pPr>
      <w:r w:rsidRPr="697D49C5" w:rsidR="00203CBE">
        <w:rPr>
          <w:rFonts w:ascii="Calibri Light" w:hAnsi="Calibri Light" w:cs="Calibri Light" w:asciiTheme="majorAscii" w:hAnsiTheme="majorAscii" w:cstheme="majorAscii"/>
          <w:u w:val="none"/>
        </w:rPr>
        <w:t>The panel</w:t>
      </w:r>
      <w:r w:rsidRPr="697D49C5" w:rsidR="00712BEA">
        <w:rPr>
          <w:rFonts w:ascii="Calibri Light" w:hAnsi="Calibri Light" w:cs="Calibri Light" w:asciiTheme="majorAscii" w:hAnsiTheme="majorAscii" w:cstheme="majorAscii"/>
          <w:u w:val="none"/>
        </w:rPr>
        <w:t xml:space="preserve"> will consist of three student members of the Union with no conflict of interes</w:t>
      </w:r>
      <w:r w:rsidRPr="697D49C5" w:rsidR="007B6FDE">
        <w:rPr>
          <w:rFonts w:ascii="Calibri Light" w:hAnsi="Calibri Light" w:cs="Calibri Light" w:asciiTheme="majorAscii" w:hAnsiTheme="majorAscii" w:cstheme="majorAscii"/>
          <w:u w:val="none"/>
        </w:rPr>
        <w:t>t and will include</w:t>
      </w:r>
      <w:r w:rsidRPr="697D49C5" w:rsidR="00DC016E">
        <w:rPr>
          <w:rFonts w:ascii="Calibri Light" w:hAnsi="Calibri Light" w:cs="Calibri Light" w:asciiTheme="majorAscii" w:hAnsiTheme="majorAscii" w:cstheme="majorAscii"/>
          <w:u w:val="none"/>
        </w:rPr>
        <w:t>:</w:t>
      </w:r>
    </w:p>
    <w:p w:rsidRPr="004E1539" w:rsidR="007B6FDE" w:rsidP="697D49C5" w:rsidRDefault="007B6FDE" w14:paraId="0F6A8BB3" w14:textId="057E1970" w14:noSpellErr="1">
      <w:pPr>
        <w:pStyle w:val="BodyText"/>
        <w:ind w:left="0"/>
        <w:rPr>
          <w:rFonts w:ascii="Calibri Light" w:hAnsi="Calibri Light" w:cs="Calibri Light" w:asciiTheme="majorAscii" w:hAnsiTheme="majorAscii" w:cstheme="majorAscii"/>
          <w:u w:val="none"/>
        </w:rPr>
      </w:pPr>
    </w:p>
    <w:p w:rsidRPr="004E1539" w:rsidR="007B6FDE" w:rsidP="697D49C5" w:rsidRDefault="007B6FDE" w14:paraId="51A29522" w14:textId="3CD6CF28" w14:noSpellErr="1">
      <w:pPr>
        <w:pStyle w:val="BodyText"/>
        <w:numPr>
          <w:ilvl w:val="2"/>
          <w:numId w:val="11"/>
        </w:numPr>
        <w:rPr>
          <w:rFonts w:ascii="Calibri Light" w:hAnsi="Calibri Light" w:cs="Calibri Light" w:asciiTheme="majorAscii" w:hAnsiTheme="majorAscii" w:cstheme="majorAscii"/>
          <w:u w:val="none"/>
        </w:rPr>
      </w:pPr>
      <w:r w:rsidRPr="697D49C5" w:rsidR="007B6FDE">
        <w:rPr>
          <w:rFonts w:ascii="Calibri Light" w:hAnsi="Calibri Light" w:cs="Calibri Light" w:asciiTheme="majorAscii" w:hAnsiTheme="majorAscii" w:cstheme="majorAscii"/>
          <w:u w:val="none"/>
        </w:rPr>
        <w:t xml:space="preserve">One elected </w:t>
      </w:r>
      <w:r w:rsidRPr="697D49C5" w:rsidR="003D6461">
        <w:rPr>
          <w:rFonts w:ascii="Calibri Light" w:hAnsi="Calibri Light" w:cs="Calibri Light" w:asciiTheme="majorAscii" w:hAnsiTheme="majorAscii" w:cstheme="majorAscii"/>
          <w:u w:val="none"/>
        </w:rPr>
        <w:t>officer of the Union</w:t>
      </w:r>
      <w:r w:rsidRPr="697D49C5" w:rsidR="00610CD7">
        <w:rPr>
          <w:rFonts w:ascii="Calibri Light" w:hAnsi="Calibri Light" w:cs="Calibri Light" w:asciiTheme="majorAscii" w:hAnsiTheme="majorAscii" w:cstheme="majorAscii"/>
          <w:u w:val="none"/>
        </w:rPr>
        <w:t xml:space="preserve"> </w:t>
      </w:r>
      <w:r w:rsidRPr="697D49C5" w:rsidR="00442AB5">
        <w:rPr>
          <w:rFonts w:ascii="Calibri Light" w:hAnsi="Calibri Light" w:cs="Calibri Light" w:asciiTheme="majorAscii" w:hAnsiTheme="majorAscii" w:cstheme="majorAscii"/>
          <w:u w:val="none"/>
        </w:rPr>
        <w:t>(acting as Chair)</w:t>
      </w:r>
    </w:p>
    <w:p w:rsidRPr="004E1539" w:rsidR="003D6461" w:rsidP="697D49C5" w:rsidRDefault="003D6461" w14:paraId="422FA97E" w14:textId="381A8B2F" w14:noSpellErr="1">
      <w:pPr>
        <w:pStyle w:val="BodyText"/>
        <w:numPr>
          <w:ilvl w:val="2"/>
          <w:numId w:val="11"/>
        </w:numPr>
        <w:rPr>
          <w:rFonts w:ascii="Calibri Light" w:hAnsi="Calibri Light" w:cs="Calibri Light" w:asciiTheme="majorAscii" w:hAnsiTheme="majorAscii" w:cstheme="majorAscii"/>
          <w:u w:val="none"/>
        </w:rPr>
      </w:pPr>
      <w:r w:rsidRPr="697D49C5" w:rsidR="003D6461">
        <w:rPr>
          <w:rFonts w:ascii="Calibri Light" w:hAnsi="Calibri Light" w:cs="Calibri Light" w:asciiTheme="majorAscii" w:hAnsiTheme="majorAscii" w:cstheme="majorAscii"/>
          <w:u w:val="none"/>
        </w:rPr>
        <w:t xml:space="preserve">Two </w:t>
      </w:r>
      <w:r w:rsidRPr="697D49C5" w:rsidR="00442AB5">
        <w:rPr>
          <w:rFonts w:ascii="Calibri Light" w:hAnsi="Calibri Light" w:cs="Calibri Light" w:asciiTheme="majorAscii" w:hAnsiTheme="majorAscii" w:cstheme="majorAscii"/>
          <w:u w:val="none"/>
        </w:rPr>
        <w:t xml:space="preserve">lay </w:t>
      </w:r>
      <w:r w:rsidRPr="697D49C5" w:rsidR="003D6461">
        <w:rPr>
          <w:rFonts w:ascii="Calibri Light" w:hAnsi="Calibri Light" w:cs="Calibri Light" w:asciiTheme="majorAscii" w:hAnsiTheme="majorAscii" w:cstheme="majorAscii"/>
          <w:u w:val="none"/>
        </w:rPr>
        <w:t xml:space="preserve">student </w:t>
      </w:r>
      <w:r w:rsidRPr="697D49C5" w:rsidR="00DC016E">
        <w:rPr>
          <w:rFonts w:ascii="Calibri Light" w:hAnsi="Calibri Light" w:cs="Calibri Light" w:asciiTheme="majorAscii" w:hAnsiTheme="majorAscii" w:cstheme="majorAscii"/>
          <w:u w:val="none"/>
        </w:rPr>
        <w:t>leaders (ratified club or society committee members or elected academic representative).</w:t>
      </w:r>
      <w:r w:rsidRPr="697D49C5" w:rsidR="00DC016E">
        <w:rPr>
          <w:rFonts w:ascii="Calibri Light" w:hAnsi="Calibri Light" w:cs="Calibri Light" w:asciiTheme="majorAscii" w:hAnsiTheme="majorAscii" w:cstheme="majorAscii"/>
        </w:rPr>
        <w:t xml:space="preserve"> </w:t>
      </w:r>
    </w:p>
    <w:p w:rsidRPr="004E1539" w:rsidR="00F0643C" w:rsidP="697D49C5" w:rsidRDefault="00F0643C" w14:paraId="1AEC8EEE" w14:textId="77777777" w14:noSpellErr="1">
      <w:pPr>
        <w:pStyle w:val="BodyText"/>
        <w:ind w:left="0"/>
        <w:rPr>
          <w:rFonts w:ascii="Calibri Light" w:hAnsi="Calibri Light" w:cs="Calibri Light" w:asciiTheme="majorAscii" w:hAnsiTheme="majorAscii" w:cstheme="majorAscii"/>
          <w:u w:val="none"/>
        </w:rPr>
      </w:pPr>
    </w:p>
    <w:p w:rsidRPr="004E1539" w:rsidR="00F0643C" w:rsidP="697D49C5" w:rsidRDefault="00F0643C" w14:paraId="2CB2987D" w14:textId="056BFD99" w14:noSpellErr="1">
      <w:pPr>
        <w:pStyle w:val="BodyText"/>
        <w:numPr>
          <w:ilvl w:val="1"/>
          <w:numId w:val="11"/>
        </w:numPr>
        <w:rPr>
          <w:rFonts w:ascii="Calibri Light" w:hAnsi="Calibri Light" w:cs="Calibri Light" w:asciiTheme="majorAscii" w:hAnsiTheme="majorAscii" w:cstheme="majorAscii"/>
          <w:u w:val="none"/>
        </w:rPr>
      </w:pPr>
      <w:r w:rsidRPr="697D49C5" w:rsidR="00F0643C">
        <w:rPr>
          <w:rFonts w:ascii="Calibri Light" w:hAnsi="Calibri Light" w:cs="Calibri Light" w:asciiTheme="majorAscii" w:hAnsiTheme="majorAscii" w:cstheme="majorAscii"/>
          <w:u w:val="none"/>
        </w:rPr>
        <w:t>Measures will be put into place to ensure a diverse membership of panels including, where possible to do so, to ensure that there is at least one panel member from the same or similar cultural background and one panel member studying at the same academic level as the responder(s).</w:t>
      </w:r>
    </w:p>
    <w:p w:rsidRPr="004E1539" w:rsidR="007B6FDE" w:rsidP="697D49C5" w:rsidRDefault="007B6FDE" w14:paraId="61988398" w14:textId="356D9209" w14:noSpellErr="1">
      <w:pPr>
        <w:pStyle w:val="BodyText"/>
        <w:ind w:left="0"/>
        <w:rPr>
          <w:rFonts w:ascii="Calibri Light" w:hAnsi="Calibri Light" w:cs="Calibri Light" w:asciiTheme="majorAscii" w:hAnsiTheme="majorAscii" w:cstheme="majorAscii"/>
          <w:u w:val="none"/>
        </w:rPr>
      </w:pPr>
    </w:p>
    <w:p w:rsidRPr="004E1539" w:rsidR="00FD2593" w:rsidP="697D49C5" w:rsidRDefault="00FD2593" w14:paraId="4788352B" w14:textId="72DCE45C" w14:noSpellErr="1">
      <w:pPr>
        <w:pStyle w:val="BodyText"/>
        <w:numPr>
          <w:ilvl w:val="1"/>
          <w:numId w:val="11"/>
        </w:numPr>
        <w:rPr>
          <w:rFonts w:ascii="Calibri Light" w:hAnsi="Calibri Light" w:cs="Calibri Light" w:asciiTheme="majorAscii" w:hAnsiTheme="majorAscii" w:cstheme="majorAscii"/>
          <w:u w:val="none"/>
        </w:rPr>
      </w:pPr>
      <w:r w:rsidRPr="697D49C5" w:rsidR="00FD2593">
        <w:rPr>
          <w:rFonts w:ascii="Calibri Light" w:hAnsi="Calibri Light" w:cs="Calibri Light" w:asciiTheme="majorAscii" w:hAnsiTheme="majorAscii" w:cstheme="majorAscii"/>
          <w:u w:val="none"/>
        </w:rPr>
        <w:t>The panel will be supported by</w:t>
      </w:r>
      <w:r w:rsidRPr="697D49C5" w:rsidR="001B6AA5">
        <w:rPr>
          <w:rFonts w:ascii="Calibri Light" w:hAnsi="Calibri Light" w:cs="Calibri Light" w:asciiTheme="majorAscii" w:hAnsiTheme="majorAscii" w:cstheme="majorAscii"/>
          <w:u w:val="none"/>
        </w:rPr>
        <w:t xml:space="preserve"> a</w:t>
      </w:r>
      <w:r w:rsidRPr="697D49C5" w:rsidR="00FD2593">
        <w:rPr>
          <w:rFonts w:ascii="Calibri Light" w:hAnsi="Calibri Light" w:cs="Calibri Light" w:asciiTheme="majorAscii" w:hAnsiTheme="majorAscii" w:cstheme="majorAscii"/>
          <w:u w:val="none"/>
        </w:rPr>
        <w:t xml:space="preserve"> member of staff</w:t>
      </w:r>
      <w:r w:rsidRPr="697D49C5" w:rsidR="001B6AA5">
        <w:rPr>
          <w:rFonts w:ascii="Calibri Light" w:hAnsi="Calibri Light" w:cs="Calibri Light" w:asciiTheme="majorAscii" w:hAnsiTheme="majorAscii" w:cstheme="majorAscii"/>
          <w:u w:val="none"/>
        </w:rPr>
        <w:t>, usually the Code of Conduct Lead</w:t>
      </w:r>
      <w:r w:rsidRPr="697D49C5" w:rsidR="00FD2593">
        <w:rPr>
          <w:rFonts w:ascii="Calibri Light" w:hAnsi="Calibri Light" w:cs="Calibri Light" w:asciiTheme="majorAscii" w:hAnsiTheme="majorAscii" w:cstheme="majorAscii"/>
          <w:u w:val="none"/>
        </w:rPr>
        <w:t xml:space="preserve"> acting in an a</w:t>
      </w:r>
      <w:r w:rsidRPr="697D49C5" w:rsidR="0023256E">
        <w:rPr>
          <w:rFonts w:ascii="Calibri Light" w:hAnsi="Calibri Light" w:cs="Calibri Light" w:asciiTheme="majorAscii" w:hAnsiTheme="majorAscii" w:cstheme="majorAscii"/>
          <w:u w:val="none"/>
        </w:rPr>
        <w:t>dvisory capacity.</w:t>
      </w:r>
      <w:r w:rsidRPr="697D49C5" w:rsidR="0023256E">
        <w:rPr>
          <w:rFonts w:ascii="Calibri Light" w:hAnsi="Calibri Light" w:cs="Calibri Light" w:asciiTheme="majorAscii" w:hAnsiTheme="majorAscii" w:cstheme="majorAscii"/>
        </w:rPr>
        <w:t xml:space="preserve"> </w:t>
      </w:r>
    </w:p>
    <w:p w:rsidRPr="004E1539" w:rsidR="00FD2593" w:rsidP="697D49C5" w:rsidRDefault="00FD2593" w14:paraId="410344A7" w14:textId="77777777" w14:noSpellErr="1">
      <w:pPr>
        <w:pStyle w:val="BodyText"/>
        <w:ind w:left="0"/>
        <w:rPr>
          <w:rFonts w:ascii="Calibri Light" w:hAnsi="Calibri Light" w:cs="Calibri Light" w:asciiTheme="majorAscii" w:hAnsiTheme="majorAscii" w:cstheme="majorAscii"/>
          <w:u w:val="none"/>
        </w:rPr>
      </w:pPr>
    </w:p>
    <w:p w:rsidRPr="004E1539" w:rsidR="000273EB" w:rsidP="697D49C5" w:rsidRDefault="00213B8E" w14:paraId="412DE7FE" w14:textId="2514338A" w14:noSpellErr="1">
      <w:pPr>
        <w:pStyle w:val="BodyText"/>
        <w:numPr>
          <w:ilvl w:val="1"/>
          <w:numId w:val="11"/>
        </w:numPr>
        <w:rPr>
          <w:rFonts w:ascii="Calibri Light" w:hAnsi="Calibri Light" w:cs="Calibri Light" w:asciiTheme="majorAscii" w:hAnsiTheme="majorAscii" w:cstheme="majorAscii"/>
          <w:u w:val="none"/>
        </w:rPr>
      </w:pPr>
      <w:r w:rsidRPr="697D49C5" w:rsidR="00213B8E">
        <w:rPr>
          <w:rFonts w:ascii="Calibri Light" w:hAnsi="Calibri Light" w:cs="Calibri Light" w:asciiTheme="majorAscii" w:hAnsiTheme="majorAscii" w:cstheme="majorAscii"/>
          <w:u w:val="none"/>
        </w:rPr>
        <w:t>A</w:t>
      </w:r>
      <w:r w:rsidRPr="697D49C5" w:rsidR="003F554A">
        <w:rPr>
          <w:rFonts w:ascii="Calibri Light" w:hAnsi="Calibri Light" w:cs="Calibri Light" w:asciiTheme="majorAscii" w:hAnsiTheme="majorAscii" w:cstheme="majorAscii"/>
          <w:u w:val="none"/>
        </w:rPr>
        <w:t xml:space="preserve"> schedule of hearings and a</w:t>
      </w:r>
      <w:r w:rsidRPr="697D49C5" w:rsidR="000273EB">
        <w:rPr>
          <w:rFonts w:ascii="Calibri Light" w:hAnsi="Calibri Light" w:cs="Calibri Light" w:asciiTheme="majorAscii" w:hAnsiTheme="majorAscii" w:cstheme="majorAscii"/>
          <w:u w:val="none"/>
        </w:rPr>
        <w:t xml:space="preserve">ll evidentiary documents </w:t>
      </w:r>
      <w:r w:rsidRPr="697D49C5" w:rsidR="00213B8E">
        <w:rPr>
          <w:rFonts w:ascii="Calibri Light" w:hAnsi="Calibri Light" w:cs="Calibri Light" w:asciiTheme="majorAscii" w:hAnsiTheme="majorAscii" w:cstheme="majorAscii"/>
          <w:u w:val="none"/>
        </w:rPr>
        <w:t xml:space="preserve">will be provided to panel members and the responder(s) </w:t>
      </w:r>
      <w:r w:rsidRPr="697D49C5" w:rsidR="000273EB">
        <w:rPr>
          <w:rFonts w:ascii="Calibri Light" w:hAnsi="Calibri Light" w:cs="Calibri Light" w:asciiTheme="majorAscii" w:hAnsiTheme="majorAscii" w:cstheme="majorAscii"/>
          <w:u w:val="none"/>
        </w:rPr>
        <w:t xml:space="preserve">not less than five working days before a </w:t>
      </w:r>
      <w:r w:rsidRPr="697D49C5" w:rsidR="00213B8E">
        <w:rPr>
          <w:rFonts w:ascii="Calibri Light" w:hAnsi="Calibri Light" w:cs="Calibri Light" w:asciiTheme="majorAscii" w:hAnsiTheme="majorAscii" w:cstheme="majorAscii"/>
          <w:u w:val="none"/>
        </w:rPr>
        <w:t>disciplinary hearing</w:t>
      </w:r>
      <w:r w:rsidRPr="697D49C5" w:rsidR="000273EB">
        <w:rPr>
          <w:rFonts w:ascii="Calibri Light" w:hAnsi="Calibri Light" w:cs="Calibri Light" w:asciiTheme="majorAscii" w:hAnsiTheme="majorAscii" w:cstheme="majorAscii"/>
          <w:u w:val="none"/>
        </w:rPr>
        <w:t>.</w:t>
      </w:r>
      <w:r w:rsidRPr="697D49C5" w:rsidR="00363FF8">
        <w:rPr>
          <w:rFonts w:ascii="Calibri Light" w:hAnsi="Calibri Light" w:cs="Calibri Light" w:asciiTheme="majorAscii" w:hAnsiTheme="majorAscii" w:cstheme="majorAscii"/>
        </w:rPr>
        <w:t xml:space="preserve"> </w:t>
      </w:r>
    </w:p>
    <w:p w:rsidRPr="004E1539" w:rsidR="000273EB" w:rsidP="697D49C5" w:rsidRDefault="000273EB" w14:paraId="7745CFA8" w14:textId="77777777" w14:noSpellErr="1">
      <w:pPr>
        <w:pStyle w:val="BodyText"/>
        <w:ind w:left="0"/>
        <w:rPr>
          <w:rFonts w:ascii="Calibri Light" w:hAnsi="Calibri Light" w:cs="Calibri Light" w:asciiTheme="majorAscii" w:hAnsiTheme="majorAscii" w:cstheme="majorAscii"/>
          <w:u w:val="none"/>
        </w:rPr>
      </w:pPr>
    </w:p>
    <w:p w:rsidRPr="004E1539" w:rsidR="009A6A31" w:rsidP="697D49C5" w:rsidRDefault="00FD2593" w14:paraId="728F4720"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FD2593">
        <w:rPr>
          <w:rFonts w:ascii="Calibri Light" w:hAnsi="Calibri Light" w:cs="Calibri Light" w:asciiTheme="majorAscii" w:hAnsiTheme="majorAscii" w:cstheme="majorAscii"/>
          <w:u w:val="none"/>
        </w:rPr>
        <w:t xml:space="preserve">The </w:t>
      </w:r>
      <w:r w:rsidRPr="697D49C5" w:rsidR="00712BEA">
        <w:rPr>
          <w:rFonts w:ascii="Calibri Light" w:hAnsi="Calibri Light" w:cs="Calibri Light" w:asciiTheme="majorAscii" w:hAnsiTheme="majorAscii" w:cstheme="majorAscii"/>
          <w:u w:val="none"/>
        </w:rPr>
        <w:t xml:space="preserve">panel will review the investigation report and hear evidence from both the investigating officer and </w:t>
      </w:r>
      <w:r w:rsidRPr="697D49C5" w:rsidR="00811B08">
        <w:rPr>
          <w:rFonts w:ascii="Calibri Light" w:hAnsi="Calibri Light" w:cs="Calibri Light" w:asciiTheme="majorAscii" w:hAnsiTheme="majorAscii" w:cstheme="majorAscii"/>
          <w:u w:val="none"/>
        </w:rPr>
        <w:t>the responder(s) to the allegation</w:t>
      </w:r>
      <w:r w:rsidRPr="697D49C5" w:rsidR="00712BEA">
        <w:rPr>
          <w:rFonts w:ascii="Calibri Light" w:hAnsi="Calibri Light" w:cs="Calibri Light" w:asciiTheme="majorAscii" w:hAnsiTheme="majorAscii" w:cstheme="majorAscii"/>
          <w:u w:val="none"/>
        </w:rPr>
        <w:t>. It may choose to hear evidence from other related parties as it sees fit</w:t>
      </w:r>
      <w:r w:rsidRPr="697D49C5" w:rsidR="00C45777">
        <w:rPr>
          <w:rFonts w:ascii="Calibri Light" w:hAnsi="Calibri Light" w:cs="Calibri Light" w:asciiTheme="majorAscii" w:hAnsiTheme="majorAscii" w:cstheme="majorAscii"/>
          <w:u w:val="none"/>
        </w:rPr>
        <w:t xml:space="preserve">, and </w:t>
      </w:r>
      <w:r w:rsidRPr="697D49C5" w:rsidR="007F1A9B">
        <w:rPr>
          <w:rFonts w:ascii="Calibri Light" w:hAnsi="Calibri Light" w:cs="Calibri Light" w:asciiTheme="majorAscii" w:hAnsiTheme="majorAscii" w:cstheme="majorAscii"/>
          <w:u w:val="none"/>
        </w:rPr>
        <w:t>responder(s) may call witnesses to speak on their behalf.</w:t>
      </w:r>
    </w:p>
    <w:p w:rsidRPr="004E1539" w:rsidR="009A6A31" w:rsidP="697D49C5" w:rsidRDefault="009A6A31" w14:paraId="486E3C20" w14:textId="77777777" w14:noSpellErr="1">
      <w:pPr>
        <w:pStyle w:val="BodyText"/>
        <w:ind w:left="0"/>
        <w:rPr>
          <w:rFonts w:ascii="Calibri Light" w:hAnsi="Calibri Light" w:cs="Calibri Light" w:asciiTheme="majorAscii" w:hAnsiTheme="majorAscii" w:cstheme="majorAscii"/>
          <w:u w:val="none"/>
        </w:rPr>
      </w:pPr>
    </w:p>
    <w:p w:rsidRPr="004E1539" w:rsidR="00340024" w:rsidP="697D49C5" w:rsidRDefault="00E90B76" w14:paraId="59765409" w14:textId="7DA89BCE" w14:noSpellErr="1">
      <w:pPr>
        <w:pStyle w:val="BodyText"/>
        <w:numPr>
          <w:ilvl w:val="1"/>
          <w:numId w:val="11"/>
        </w:numPr>
        <w:rPr>
          <w:rFonts w:ascii="Calibri Light" w:hAnsi="Calibri Light" w:cs="Calibri Light" w:asciiTheme="majorAscii" w:hAnsiTheme="majorAscii" w:cstheme="majorAscii"/>
          <w:u w:val="none"/>
        </w:rPr>
      </w:pPr>
      <w:r w:rsidRPr="697D49C5" w:rsidR="00E90B76">
        <w:rPr>
          <w:rFonts w:ascii="Calibri Light" w:hAnsi="Calibri Light" w:cs="Calibri Light" w:asciiTheme="majorAscii" w:hAnsiTheme="majorAscii" w:cstheme="majorAscii"/>
          <w:u w:val="none"/>
        </w:rPr>
        <w:t xml:space="preserve">The </w:t>
      </w:r>
      <w:r w:rsidRPr="697D49C5" w:rsidR="009A6A31">
        <w:rPr>
          <w:rFonts w:ascii="Calibri Light" w:hAnsi="Calibri Light" w:cs="Calibri Light" w:asciiTheme="majorAscii" w:hAnsiTheme="majorAscii" w:cstheme="majorAscii"/>
          <w:u w:val="none"/>
        </w:rPr>
        <w:t>r</w:t>
      </w:r>
      <w:r w:rsidRPr="697D49C5" w:rsidR="00E90B76">
        <w:rPr>
          <w:rFonts w:ascii="Calibri Light" w:hAnsi="Calibri Light" w:cs="Calibri Light" w:asciiTheme="majorAscii" w:hAnsiTheme="majorAscii" w:cstheme="majorAscii"/>
          <w:u w:val="none"/>
        </w:rPr>
        <w:t xml:space="preserve">esponder should inform the Code of Conduct Lead </w:t>
      </w:r>
      <w:r w:rsidRPr="697D49C5" w:rsidR="00034D65">
        <w:rPr>
          <w:rFonts w:ascii="Calibri Light" w:hAnsi="Calibri Light" w:cs="Calibri Light" w:asciiTheme="majorAscii" w:hAnsiTheme="majorAscii" w:cstheme="majorAscii"/>
          <w:u w:val="none"/>
        </w:rPr>
        <w:t>no less than five working days before the disciplinary hearing their intention to call a witness.</w:t>
      </w:r>
      <w:r w:rsidRPr="697D49C5" w:rsidR="00034D65">
        <w:rPr>
          <w:rFonts w:ascii="Calibri Light" w:hAnsi="Calibri Light" w:cs="Calibri Light" w:asciiTheme="majorAscii" w:hAnsiTheme="majorAscii" w:cstheme="majorAscii"/>
        </w:rPr>
        <w:t xml:space="preserve"> </w:t>
      </w:r>
    </w:p>
    <w:p w:rsidRPr="004E1539" w:rsidR="00340024" w:rsidP="697D49C5" w:rsidRDefault="00340024" w14:paraId="5388FE62" w14:textId="77777777" w14:noSpellErr="1">
      <w:pPr>
        <w:pStyle w:val="BodyText"/>
        <w:ind w:left="0"/>
        <w:rPr>
          <w:rFonts w:ascii="Calibri Light" w:hAnsi="Calibri Light" w:cs="Calibri Light" w:asciiTheme="majorAscii" w:hAnsiTheme="majorAscii" w:cstheme="majorAscii"/>
          <w:u w:val="none"/>
        </w:rPr>
      </w:pPr>
    </w:p>
    <w:p w:rsidRPr="004E1539" w:rsidR="002B477A" w:rsidP="697D49C5" w:rsidRDefault="00340024" w14:paraId="47567A40" w14:textId="1D2CABAB" w14:noSpellErr="1">
      <w:pPr>
        <w:pStyle w:val="BodyText"/>
        <w:numPr>
          <w:ilvl w:val="1"/>
          <w:numId w:val="11"/>
        </w:numPr>
        <w:rPr>
          <w:rFonts w:ascii="Calibri Light" w:hAnsi="Calibri Light" w:cs="Calibri Light" w:asciiTheme="majorAscii" w:hAnsiTheme="majorAscii" w:cstheme="majorAscii"/>
          <w:u w:val="none"/>
        </w:rPr>
      </w:pPr>
      <w:r w:rsidRPr="697D49C5" w:rsidR="00340024">
        <w:rPr>
          <w:rFonts w:ascii="Calibri Light" w:hAnsi="Calibri Light" w:cs="Calibri Light" w:asciiTheme="majorAscii" w:hAnsiTheme="majorAscii" w:cstheme="majorAscii"/>
          <w:u w:val="none"/>
        </w:rPr>
        <w:t xml:space="preserve">After all verbal evidence has been heard, the responder(s) </w:t>
      </w:r>
      <w:r w:rsidRPr="697D49C5" w:rsidR="002E04C0">
        <w:rPr>
          <w:rFonts w:ascii="Calibri Light" w:hAnsi="Calibri Light" w:cs="Calibri Light" w:asciiTheme="majorAscii" w:hAnsiTheme="majorAscii" w:cstheme="majorAscii"/>
          <w:u w:val="none"/>
        </w:rPr>
        <w:t xml:space="preserve">and investigating officer </w:t>
      </w:r>
      <w:r w:rsidRPr="697D49C5" w:rsidR="00F0643C">
        <w:rPr>
          <w:rFonts w:ascii="Calibri Light" w:hAnsi="Calibri Light" w:cs="Calibri Light" w:asciiTheme="majorAscii" w:hAnsiTheme="majorAscii" w:cstheme="majorAscii"/>
          <w:u w:val="none"/>
        </w:rPr>
        <w:t>will be given the opportunity to provide a closing statement</w:t>
      </w:r>
      <w:r w:rsidRPr="697D49C5" w:rsidR="002E04C0">
        <w:rPr>
          <w:rFonts w:ascii="Calibri Light" w:hAnsi="Calibri Light" w:cs="Calibri Light" w:asciiTheme="majorAscii" w:hAnsiTheme="majorAscii" w:cstheme="majorAscii"/>
          <w:u w:val="none"/>
        </w:rPr>
        <w:t xml:space="preserve"> should they wish</w:t>
      </w:r>
      <w:r w:rsidRPr="697D49C5" w:rsidR="00F0643C">
        <w:rPr>
          <w:rFonts w:ascii="Calibri Light" w:hAnsi="Calibri Light" w:cs="Calibri Light" w:asciiTheme="majorAscii" w:hAnsiTheme="majorAscii" w:cstheme="majorAscii"/>
          <w:u w:val="none"/>
        </w:rPr>
        <w:t>.</w:t>
      </w:r>
    </w:p>
    <w:p w:rsidRPr="004E1539" w:rsidR="002D77FA" w:rsidP="697D49C5" w:rsidRDefault="002D77FA" w14:paraId="1F516DA7" w14:textId="77777777" w14:noSpellErr="1">
      <w:pPr>
        <w:pStyle w:val="BodyText"/>
        <w:ind w:left="0"/>
        <w:rPr>
          <w:rFonts w:ascii="Calibri Light" w:hAnsi="Calibri Light" w:cs="Calibri Light" w:asciiTheme="majorAscii" w:hAnsiTheme="majorAscii" w:cstheme="majorAscii"/>
          <w:u w:val="none"/>
        </w:rPr>
      </w:pPr>
    </w:p>
    <w:p w:rsidRPr="004E1539" w:rsidR="00D6027A" w:rsidP="697D49C5" w:rsidRDefault="00D6027A" w14:paraId="06534204" w14:textId="534AD318" w14:noSpellErr="1">
      <w:pPr>
        <w:pStyle w:val="BodyText"/>
        <w:numPr>
          <w:ilvl w:val="1"/>
          <w:numId w:val="11"/>
        </w:numPr>
        <w:rPr>
          <w:rFonts w:ascii="Calibri Light" w:hAnsi="Calibri Light" w:cs="Calibri Light" w:asciiTheme="majorAscii" w:hAnsiTheme="majorAscii" w:cstheme="majorAscii"/>
          <w:u w:val="none"/>
        </w:rPr>
      </w:pPr>
      <w:r w:rsidRPr="697D49C5" w:rsidR="00D6027A">
        <w:rPr>
          <w:rFonts w:ascii="Calibri Light" w:hAnsi="Calibri Light" w:cs="Calibri Light" w:asciiTheme="majorAscii" w:hAnsiTheme="majorAscii" w:cstheme="majorAscii"/>
          <w:u w:val="none"/>
        </w:rPr>
        <w:t xml:space="preserve">At the close of the hearing, </w:t>
      </w:r>
      <w:r w:rsidRPr="697D49C5" w:rsidR="00FE64D2">
        <w:rPr>
          <w:rFonts w:ascii="Calibri Light" w:hAnsi="Calibri Light" w:cs="Calibri Light" w:asciiTheme="majorAscii" w:hAnsiTheme="majorAscii" w:cstheme="majorAscii"/>
          <w:u w:val="none"/>
        </w:rPr>
        <w:t xml:space="preserve">the responder(s), any witnesses and the investigating officer will </w:t>
      </w:r>
      <w:proofErr w:type="gramStart"/>
      <w:r w:rsidRPr="697D49C5" w:rsidR="00FE64D2">
        <w:rPr>
          <w:rFonts w:ascii="Calibri Light" w:hAnsi="Calibri Light" w:cs="Calibri Light" w:asciiTheme="majorAscii" w:hAnsiTheme="majorAscii" w:cstheme="majorAscii"/>
          <w:u w:val="none"/>
        </w:rPr>
        <w:t>asked</w:t>
      </w:r>
      <w:proofErr w:type="gramEnd"/>
      <w:r w:rsidRPr="697D49C5" w:rsidR="00FE64D2">
        <w:rPr>
          <w:rFonts w:ascii="Calibri Light" w:hAnsi="Calibri Light" w:cs="Calibri Light" w:asciiTheme="majorAscii" w:hAnsiTheme="majorAscii" w:cstheme="majorAscii"/>
          <w:u w:val="none"/>
        </w:rPr>
        <w:t xml:space="preserve"> to </w:t>
      </w:r>
      <w:r w:rsidRPr="697D49C5" w:rsidR="000F0021">
        <w:rPr>
          <w:rFonts w:ascii="Calibri Light" w:hAnsi="Calibri Light" w:cs="Calibri Light" w:asciiTheme="majorAscii" w:hAnsiTheme="majorAscii" w:cstheme="majorAscii"/>
          <w:u w:val="none"/>
        </w:rPr>
        <w:t>leave, at which time the panel will consider their decision.</w:t>
      </w:r>
    </w:p>
    <w:p w:rsidRPr="004E1539" w:rsidR="00C87660" w:rsidP="697D49C5" w:rsidRDefault="00C87660" w14:paraId="78911F53" w14:textId="726BAAA9" w14:noSpellErr="1">
      <w:pPr>
        <w:pStyle w:val="BodyText"/>
        <w:ind w:left="0"/>
        <w:rPr>
          <w:rFonts w:ascii="Calibri Light" w:hAnsi="Calibri Light" w:cs="Calibri Light" w:asciiTheme="majorAscii" w:hAnsiTheme="majorAscii" w:cstheme="majorAscii"/>
          <w:u w:val="none"/>
        </w:rPr>
      </w:pPr>
    </w:p>
    <w:p w:rsidRPr="004E1539" w:rsidR="00C87660" w:rsidP="697D49C5" w:rsidRDefault="00C87660" w14:paraId="339B95DA" w14:textId="188347E2" w14:noSpellErr="1">
      <w:pPr>
        <w:pStyle w:val="BodyText"/>
        <w:numPr>
          <w:ilvl w:val="1"/>
          <w:numId w:val="11"/>
        </w:numPr>
        <w:rPr>
          <w:rFonts w:ascii="Calibri Light" w:hAnsi="Calibri Light" w:cs="Calibri Light" w:asciiTheme="majorAscii" w:hAnsiTheme="majorAscii" w:cstheme="majorAscii"/>
          <w:u w:val="none"/>
        </w:rPr>
      </w:pPr>
      <w:r w:rsidRPr="697D49C5" w:rsidR="00C87660">
        <w:rPr>
          <w:rFonts w:ascii="Calibri Light" w:hAnsi="Calibri Light" w:cs="Calibri Light" w:asciiTheme="majorAscii" w:hAnsiTheme="majorAscii" w:cstheme="majorAscii"/>
          <w:u w:val="none"/>
        </w:rPr>
        <w:t xml:space="preserve">The panel </w:t>
      </w:r>
      <w:r w:rsidRPr="697D49C5" w:rsidR="002E04C0">
        <w:rPr>
          <w:rFonts w:ascii="Calibri Light" w:hAnsi="Calibri Light" w:cs="Calibri Light" w:asciiTheme="majorAscii" w:hAnsiTheme="majorAscii" w:cstheme="majorAscii"/>
          <w:u w:val="none"/>
        </w:rPr>
        <w:t xml:space="preserve">will then </w:t>
      </w:r>
      <w:r w:rsidRPr="697D49C5" w:rsidR="00C87660">
        <w:rPr>
          <w:rFonts w:ascii="Calibri Light" w:hAnsi="Calibri Light" w:cs="Calibri Light" w:asciiTheme="majorAscii" w:hAnsiTheme="majorAscii" w:cstheme="majorAscii"/>
          <w:u w:val="none"/>
        </w:rPr>
        <w:t>conside</w:t>
      </w:r>
      <w:r w:rsidRPr="697D49C5" w:rsidR="00B62DA0">
        <w:rPr>
          <w:rFonts w:ascii="Calibri Light" w:hAnsi="Calibri Light" w:cs="Calibri Light" w:asciiTheme="majorAscii" w:hAnsiTheme="majorAscii" w:cstheme="majorAscii"/>
          <w:u w:val="none"/>
        </w:rPr>
        <w:t>r:</w:t>
      </w:r>
    </w:p>
    <w:p w:rsidRPr="004E1539" w:rsidR="00305923" w:rsidP="697D49C5" w:rsidRDefault="00305923" w14:paraId="4D731AB2" w14:textId="77777777" w14:noSpellErr="1">
      <w:pPr>
        <w:pStyle w:val="BodyText"/>
        <w:ind w:left="0"/>
        <w:rPr>
          <w:rFonts w:ascii="Calibri Light" w:hAnsi="Calibri Light" w:cs="Calibri Light" w:asciiTheme="majorAscii" w:hAnsiTheme="majorAscii" w:cstheme="majorAscii"/>
          <w:u w:val="none"/>
        </w:rPr>
      </w:pPr>
    </w:p>
    <w:p w:rsidRPr="004E1539" w:rsidR="00B62DA0" w:rsidP="697D49C5" w:rsidRDefault="00B62DA0" w14:paraId="0486543E" w14:textId="07E847E8" w14:noSpellErr="1">
      <w:pPr>
        <w:pStyle w:val="BodyText"/>
        <w:numPr>
          <w:ilvl w:val="2"/>
          <w:numId w:val="11"/>
        </w:numPr>
        <w:rPr>
          <w:rFonts w:ascii="Calibri Light" w:hAnsi="Calibri Light" w:cs="Calibri Light" w:asciiTheme="majorAscii" w:hAnsiTheme="majorAscii" w:cstheme="majorAscii"/>
          <w:u w:val="none"/>
        </w:rPr>
      </w:pPr>
      <w:r w:rsidRPr="697D49C5" w:rsidR="00B62DA0">
        <w:rPr>
          <w:rFonts w:ascii="Calibri Light" w:hAnsi="Calibri Light" w:cs="Calibri Light" w:asciiTheme="majorAscii" w:hAnsiTheme="majorAscii" w:cstheme="majorAscii"/>
          <w:u w:val="none"/>
        </w:rPr>
        <w:t>Whether there has been a breach of the code of conduct</w:t>
      </w:r>
      <w:r w:rsidRPr="697D49C5" w:rsidR="00305923">
        <w:rPr>
          <w:rFonts w:ascii="Calibri Light" w:hAnsi="Calibri Light" w:cs="Calibri Light" w:asciiTheme="majorAscii" w:hAnsiTheme="majorAscii" w:cstheme="majorAscii"/>
          <w:u w:val="none"/>
        </w:rPr>
        <w:t>.</w:t>
      </w:r>
    </w:p>
    <w:p w:rsidRPr="004E1539" w:rsidR="00B62DA0" w:rsidP="697D49C5" w:rsidRDefault="007843E4" w14:paraId="5C1B32C4" w14:textId="5D2D7333" w14:noSpellErr="1">
      <w:pPr>
        <w:pStyle w:val="BodyText"/>
        <w:numPr>
          <w:ilvl w:val="2"/>
          <w:numId w:val="11"/>
        </w:numPr>
        <w:rPr>
          <w:rFonts w:ascii="Calibri Light" w:hAnsi="Calibri Light" w:cs="Calibri Light" w:asciiTheme="majorAscii" w:hAnsiTheme="majorAscii" w:cstheme="majorAscii"/>
          <w:u w:val="none"/>
        </w:rPr>
      </w:pPr>
      <w:r w:rsidRPr="697D49C5" w:rsidR="007843E4">
        <w:rPr>
          <w:rFonts w:ascii="Calibri Light" w:hAnsi="Calibri Light" w:cs="Calibri Light" w:asciiTheme="majorAscii" w:hAnsiTheme="majorAscii" w:cstheme="majorAscii"/>
          <w:u w:val="none"/>
        </w:rPr>
        <w:t>The appropriate sanction that should be applied.</w:t>
      </w:r>
      <w:r w:rsidRPr="697D49C5" w:rsidR="007843E4">
        <w:rPr>
          <w:rFonts w:ascii="Calibri Light" w:hAnsi="Calibri Light" w:cs="Calibri Light" w:asciiTheme="majorAscii" w:hAnsiTheme="majorAscii" w:cstheme="majorAscii"/>
        </w:rPr>
        <w:t xml:space="preserve"> </w:t>
      </w:r>
    </w:p>
    <w:p w:rsidRPr="004E1539" w:rsidR="00C40561" w:rsidP="697D49C5" w:rsidRDefault="00C40561" w14:paraId="33A94452" w14:textId="6C3B42A3" w14:noSpellErr="1">
      <w:pPr>
        <w:pStyle w:val="BodyText"/>
        <w:ind w:left="0"/>
        <w:rPr>
          <w:rFonts w:ascii="Calibri Light" w:hAnsi="Calibri Light" w:cs="Calibri Light" w:asciiTheme="majorAscii" w:hAnsiTheme="majorAscii" w:cstheme="majorAscii"/>
          <w:u w:val="none"/>
        </w:rPr>
      </w:pPr>
    </w:p>
    <w:p w:rsidRPr="00BF1C8E" w:rsidR="00EF3456" w:rsidP="697D49C5" w:rsidRDefault="00191F29" w14:paraId="38785BA7" w14:textId="1C7959B2" w14:noSpellErr="1">
      <w:pPr>
        <w:pStyle w:val="BodyText"/>
        <w:ind w:left="0"/>
        <w:rPr>
          <w:rFonts w:ascii="Calibri Light" w:hAnsi="Calibri Light" w:cs="Calibri Light" w:asciiTheme="majorAscii" w:hAnsiTheme="majorAscii" w:cstheme="majorAscii"/>
          <w:b w:val="1"/>
          <w:bCs w:val="1"/>
          <w:u w:val="none"/>
        </w:rPr>
      </w:pPr>
      <w:r w:rsidRPr="697D49C5" w:rsidR="00191F29">
        <w:rPr>
          <w:rFonts w:ascii="Calibri Light" w:hAnsi="Calibri Light" w:cs="Calibri Light" w:asciiTheme="majorAscii" w:hAnsiTheme="majorAscii" w:cstheme="majorAscii"/>
          <w:b w:val="1"/>
          <w:bCs w:val="1"/>
          <w:u w:val="none"/>
        </w:rPr>
        <w:t>Level two</w:t>
      </w:r>
      <w:r w:rsidRPr="697D49C5" w:rsidR="00C119E7">
        <w:rPr>
          <w:rFonts w:ascii="Calibri Light" w:hAnsi="Calibri Light" w:cs="Calibri Light" w:asciiTheme="majorAscii" w:hAnsiTheme="majorAscii" w:cstheme="majorAscii"/>
          <w:b w:val="1"/>
          <w:bCs w:val="1"/>
          <w:u w:val="none"/>
        </w:rPr>
        <w:t xml:space="preserve"> sanctions.</w:t>
      </w:r>
    </w:p>
    <w:p w:rsidRPr="004E1539" w:rsidR="00C119E7" w:rsidP="697D49C5" w:rsidRDefault="00C119E7" w14:paraId="31BCEF98" w14:textId="38407B07" w14:noSpellErr="1">
      <w:pPr>
        <w:pStyle w:val="BodyText"/>
        <w:ind w:left="0"/>
        <w:rPr>
          <w:rFonts w:ascii="Calibri Light" w:hAnsi="Calibri Light" w:cs="Calibri Light" w:asciiTheme="majorAscii" w:hAnsiTheme="majorAscii" w:cstheme="majorAscii"/>
          <w:u w:val="none"/>
        </w:rPr>
      </w:pPr>
    </w:p>
    <w:p w:rsidRPr="004E1539" w:rsidR="00C119E7" w:rsidP="697D49C5" w:rsidRDefault="00C119E7" w14:paraId="1CBC8919" w14:textId="2E9E5636" w14:noSpellErr="1">
      <w:pPr>
        <w:pStyle w:val="BodyText"/>
        <w:numPr>
          <w:ilvl w:val="1"/>
          <w:numId w:val="11"/>
        </w:numPr>
        <w:rPr>
          <w:rFonts w:ascii="Calibri Light" w:hAnsi="Calibri Light" w:cs="Calibri Light" w:asciiTheme="majorAscii" w:hAnsiTheme="majorAscii" w:cstheme="majorAscii"/>
          <w:u w:val="none"/>
        </w:rPr>
      </w:pPr>
      <w:r w:rsidRPr="697D49C5" w:rsidR="00C119E7">
        <w:rPr>
          <w:rFonts w:ascii="Calibri Light" w:hAnsi="Calibri Light" w:cs="Calibri Light" w:asciiTheme="majorAscii" w:hAnsiTheme="majorAscii" w:cstheme="majorAscii"/>
          <w:u w:val="none"/>
        </w:rPr>
        <w:t>The disciplinary panel have the authority to give the following sanctions.</w:t>
      </w:r>
      <w:r w:rsidRPr="697D49C5" w:rsidR="00C119E7">
        <w:rPr>
          <w:rFonts w:ascii="Calibri Light" w:hAnsi="Calibri Light" w:cs="Calibri Light" w:asciiTheme="majorAscii" w:hAnsiTheme="majorAscii" w:cstheme="majorAscii"/>
        </w:rPr>
        <w:t xml:space="preserve"> </w:t>
      </w:r>
    </w:p>
    <w:p w:rsidRPr="004E1539" w:rsidR="00524BBC" w:rsidP="697D49C5" w:rsidRDefault="00524BBC" w14:paraId="167F47FF" w14:textId="0BF92578" w14:noSpellErr="1">
      <w:pPr>
        <w:pStyle w:val="BodyText"/>
        <w:ind w:left="0"/>
        <w:rPr>
          <w:rFonts w:ascii="Calibri Light" w:hAnsi="Calibri Light" w:cs="Calibri Light" w:asciiTheme="majorAscii" w:hAnsiTheme="majorAscii" w:cstheme="majorAscii"/>
          <w:u w:val="none"/>
        </w:rPr>
      </w:pPr>
    </w:p>
    <w:p w:rsidRPr="004E1539" w:rsidR="00133FA3" w:rsidP="697D49C5" w:rsidRDefault="00133FA3" w14:paraId="6373409A" w14:textId="3C6562DC" w14:noSpellErr="1">
      <w:pPr>
        <w:pStyle w:val="BodyText"/>
        <w:numPr>
          <w:ilvl w:val="2"/>
          <w:numId w:val="11"/>
        </w:numPr>
        <w:rPr>
          <w:rFonts w:ascii="Calibri Light" w:hAnsi="Calibri Light" w:cs="Calibri Light" w:asciiTheme="majorAscii" w:hAnsiTheme="majorAscii" w:cstheme="majorAscii"/>
          <w:color w:val="000000" w:themeColor="text1"/>
          <w:u w:val="none"/>
        </w:rPr>
      </w:pPr>
      <w:r w:rsidRPr="697D49C5" w:rsidR="00133FA3">
        <w:rPr>
          <w:rFonts w:ascii="Calibri Light" w:hAnsi="Calibri Light" w:cs="Calibri Light" w:asciiTheme="majorAscii" w:hAnsiTheme="majorAscii" w:cstheme="majorAscii"/>
          <w:color w:val="000000" w:themeColor="text1" w:themeTint="FF" w:themeShade="FF"/>
          <w:u w:val="none"/>
        </w:rPr>
        <w:t>Issued with a written warning.</w:t>
      </w:r>
    </w:p>
    <w:p w:rsidRPr="004E1539" w:rsidR="00920B8F" w:rsidP="697D49C5" w:rsidRDefault="00920B8F" w14:paraId="188E7162" w14:textId="1DC1F5A0" w14:noSpellErr="1">
      <w:pPr>
        <w:pStyle w:val="BodyText"/>
        <w:numPr>
          <w:ilvl w:val="2"/>
          <w:numId w:val="11"/>
        </w:numPr>
        <w:rPr>
          <w:rFonts w:ascii="Calibri Light" w:hAnsi="Calibri Light" w:cs="Calibri Light" w:asciiTheme="majorAscii" w:hAnsiTheme="majorAscii" w:cstheme="majorAscii"/>
          <w:color w:val="000000" w:themeColor="text1"/>
          <w:u w:val="none"/>
        </w:rPr>
      </w:pPr>
      <w:r w:rsidRPr="697D49C5" w:rsidR="00920B8F">
        <w:rPr>
          <w:rFonts w:ascii="Calibri Light" w:hAnsi="Calibri Light" w:cs="Calibri Light" w:asciiTheme="majorAscii" w:hAnsiTheme="majorAscii" w:cstheme="majorAscii"/>
          <w:color w:val="000000" w:themeColor="text1" w:themeTint="FF" w:themeShade="FF"/>
          <w:u w:val="none"/>
        </w:rPr>
        <w:t>Issued with a final written warning.</w:t>
      </w:r>
    </w:p>
    <w:p w:rsidRPr="004E1539" w:rsidR="00133FA3" w:rsidP="697D49C5" w:rsidRDefault="00133FA3" w14:paraId="57824A68" w14:textId="334F0223" w14:noSpellErr="1">
      <w:pPr>
        <w:pStyle w:val="BodyText"/>
        <w:numPr>
          <w:ilvl w:val="2"/>
          <w:numId w:val="11"/>
        </w:numPr>
        <w:rPr>
          <w:rFonts w:ascii="Calibri Light" w:hAnsi="Calibri Light" w:cs="Calibri Light" w:asciiTheme="majorAscii" w:hAnsiTheme="majorAscii" w:cstheme="majorAscii"/>
          <w:color w:val="000000" w:themeColor="text1"/>
          <w:u w:val="none"/>
        </w:rPr>
      </w:pPr>
      <w:r w:rsidRPr="697D49C5" w:rsidR="00133FA3">
        <w:rPr>
          <w:rFonts w:ascii="Calibri Light" w:hAnsi="Calibri Light" w:cs="Calibri Light" w:asciiTheme="majorAscii" w:hAnsiTheme="majorAscii" w:cstheme="majorAscii"/>
          <w:color w:val="000000" w:themeColor="text1" w:themeTint="FF" w:themeShade="FF"/>
          <w:u w:val="none"/>
        </w:rPr>
        <w:t xml:space="preserve">Suspension </w:t>
      </w:r>
      <w:r w:rsidRPr="697D49C5" w:rsidR="00D05E11">
        <w:rPr>
          <w:rFonts w:ascii="Calibri Light" w:hAnsi="Calibri Light" w:cs="Calibri Light" w:asciiTheme="majorAscii" w:hAnsiTheme="majorAscii" w:cstheme="majorAscii"/>
          <w:u w:val="none"/>
        </w:rPr>
        <w:t>membership entitlements including p</w:t>
      </w:r>
      <w:r w:rsidRPr="697D49C5" w:rsidR="00133FA3">
        <w:rPr>
          <w:rFonts w:ascii="Calibri Light" w:hAnsi="Calibri Light" w:cs="Calibri Light" w:asciiTheme="majorAscii" w:hAnsiTheme="majorAscii" w:cstheme="majorAscii"/>
          <w:color w:val="000000" w:themeColor="text1" w:themeTint="FF" w:themeShade="FF"/>
          <w:u w:val="none"/>
        </w:rPr>
        <w:t>articipation sports club</w:t>
      </w:r>
      <w:r w:rsidRPr="697D49C5" w:rsidR="00D05E11">
        <w:rPr>
          <w:rFonts w:ascii="Calibri Light" w:hAnsi="Calibri Light" w:cs="Calibri Light" w:asciiTheme="majorAscii" w:hAnsiTheme="majorAscii" w:cstheme="majorAscii"/>
          <w:color w:val="000000" w:themeColor="text1" w:themeTint="FF" w:themeShade="FF"/>
          <w:u w:val="none"/>
        </w:rPr>
        <w:t xml:space="preserve"> and society </w:t>
      </w:r>
      <w:r w:rsidRPr="697D49C5" w:rsidR="0032462C">
        <w:rPr>
          <w:rFonts w:ascii="Calibri Light" w:hAnsi="Calibri Light" w:cs="Calibri Light" w:asciiTheme="majorAscii" w:hAnsiTheme="majorAscii" w:cstheme="majorAscii"/>
          <w:color w:val="000000" w:themeColor="text1" w:themeTint="FF" w:themeShade="FF"/>
          <w:u w:val="none"/>
        </w:rPr>
        <w:t xml:space="preserve">activities for a </w:t>
      </w:r>
      <w:r w:rsidRPr="697D49C5" w:rsidR="00A075D6">
        <w:rPr>
          <w:rFonts w:ascii="Calibri Light" w:hAnsi="Calibri Light" w:cs="Calibri Light" w:asciiTheme="majorAscii" w:hAnsiTheme="majorAscii" w:cstheme="majorAscii"/>
          <w:color w:val="000000" w:themeColor="text1" w:themeTint="FF" w:themeShade="FF"/>
          <w:u w:val="none"/>
        </w:rPr>
        <w:t>period up to one full calendar year</w:t>
      </w:r>
      <w:r w:rsidRPr="697D49C5" w:rsidR="00133FA3">
        <w:rPr>
          <w:rFonts w:ascii="Calibri Light" w:hAnsi="Calibri Light" w:cs="Calibri Light" w:asciiTheme="majorAscii" w:hAnsiTheme="majorAscii" w:cstheme="majorAscii"/>
          <w:color w:val="000000" w:themeColor="text1" w:themeTint="FF" w:themeShade="FF"/>
          <w:u w:val="none"/>
        </w:rPr>
        <w:t>.</w:t>
      </w:r>
    </w:p>
    <w:p w:rsidRPr="004E1539" w:rsidR="0060729A" w:rsidP="697D49C5" w:rsidRDefault="0060729A" w14:paraId="133CEFD2" w14:textId="040A5169" w14:noSpellErr="1">
      <w:pPr>
        <w:pStyle w:val="BodyText"/>
        <w:numPr>
          <w:ilvl w:val="2"/>
          <w:numId w:val="11"/>
        </w:numPr>
        <w:rPr>
          <w:rFonts w:ascii="Calibri Light" w:hAnsi="Calibri Light" w:cs="Calibri Light" w:asciiTheme="majorAscii" w:hAnsiTheme="majorAscii" w:cstheme="majorAscii"/>
          <w:color w:val="000000" w:themeColor="text1"/>
          <w:u w:val="none"/>
        </w:rPr>
      </w:pPr>
      <w:r w:rsidRPr="697D49C5" w:rsidR="0060729A">
        <w:rPr>
          <w:rFonts w:ascii="Calibri Light" w:hAnsi="Calibri Light" w:cs="Calibri Light" w:asciiTheme="majorAscii" w:hAnsiTheme="majorAscii" w:cstheme="majorAscii"/>
          <w:color w:val="000000" w:themeColor="text1" w:themeTint="FF" w:themeShade="FF"/>
          <w:u w:val="none"/>
        </w:rPr>
        <w:t>S</w:t>
      </w:r>
      <w:r w:rsidRPr="697D49C5" w:rsidR="00133FA3">
        <w:rPr>
          <w:rFonts w:ascii="Calibri Light" w:hAnsi="Calibri Light" w:cs="Calibri Light" w:asciiTheme="majorAscii" w:hAnsiTheme="majorAscii" w:cstheme="majorAscii"/>
          <w:color w:val="000000" w:themeColor="text1" w:themeTint="FF" w:themeShade="FF"/>
          <w:u w:val="none"/>
        </w:rPr>
        <w:t>uspension from licence premises</w:t>
      </w:r>
      <w:r w:rsidRPr="697D49C5" w:rsidR="00A075D6">
        <w:rPr>
          <w:rFonts w:ascii="Calibri Light" w:hAnsi="Calibri Light" w:cs="Calibri Light" w:asciiTheme="majorAscii" w:hAnsiTheme="majorAscii" w:cstheme="majorAscii"/>
          <w:color w:val="000000" w:themeColor="text1" w:themeTint="FF" w:themeShade="FF"/>
          <w:u w:val="none"/>
        </w:rPr>
        <w:t xml:space="preserve"> for a period up to one full calendar year.</w:t>
      </w:r>
    </w:p>
    <w:p w:rsidRPr="004E1539" w:rsidR="00133FA3" w:rsidP="697D49C5" w:rsidRDefault="00133FA3" w14:paraId="2174C08A" w14:textId="66175BED" w14:noSpellErr="1">
      <w:pPr>
        <w:pStyle w:val="BodyText"/>
        <w:numPr>
          <w:ilvl w:val="2"/>
          <w:numId w:val="11"/>
        </w:numPr>
        <w:rPr>
          <w:rFonts w:ascii="Calibri Light" w:hAnsi="Calibri Light" w:cs="Calibri Light" w:asciiTheme="majorAscii" w:hAnsiTheme="majorAscii" w:cstheme="majorAscii"/>
          <w:color w:val="000000" w:themeColor="text1"/>
          <w:u w:val="none"/>
        </w:rPr>
      </w:pPr>
      <w:r w:rsidRPr="697D49C5" w:rsidR="00133FA3">
        <w:rPr>
          <w:rFonts w:ascii="Calibri Light" w:hAnsi="Calibri Light" w:cs="Calibri Light" w:asciiTheme="majorAscii" w:hAnsiTheme="majorAscii" w:cstheme="majorAscii"/>
          <w:u w:val="none"/>
        </w:rPr>
        <w:t xml:space="preserve">Termination </w:t>
      </w:r>
      <w:r w:rsidRPr="697D49C5" w:rsidR="00743571">
        <w:rPr>
          <w:rFonts w:ascii="Calibri Light" w:hAnsi="Calibri Light" w:cs="Calibri Light" w:asciiTheme="majorAscii" w:hAnsiTheme="majorAscii" w:cstheme="majorAscii"/>
          <w:u w:val="none"/>
        </w:rPr>
        <w:t xml:space="preserve">of </w:t>
      </w:r>
      <w:r w:rsidRPr="697D49C5" w:rsidR="00133FA3">
        <w:rPr>
          <w:rFonts w:ascii="Calibri Light" w:hAnsi="Calibri Light" w:cs="Calibri Light" w:asciiTheme="majorAscii" w:hAnsiTheme="majorAscii" w:cstheme="majorAscii"/>
          <w:u w:val="none"/>
        </w:rPr>
        <w:t>all membership entitlements or some act of partial suspension or termination, which in the case of employed elected officers could result in contract termination.</w:t>
      </w:r>
    </w:p>
    <w:p w:rsidRPr="004E1539" w:rsidR="003A61FA" w:rsidP="697D49C5" w:rsidRDefault="003A61FA" w14:paraId="292E8B49" w14:textId="77777777" w14:noSpellErr="1">
      <w:pPr>
        <w:pStyle w:val="BodyText"/>
        <w:ind w:left="0"/>
        <w:rPr>
          <w:rFonts w:ascii="Calibri Light" w:hAnsi="Calibri Light" w:cs="Calibri Light" w:asciiTheme="majorAscii" w:hAnsiTheme="majorAscii" w:cstheme="majorAscii"/>
          <w:color w:val="000000" w:themeColor="text1"/>
          <w:u w:val="none"/>
        </w:rPr>
      </w:pPr>
    </w:p>
    <w:p w:rsidRPr="004E1539" w:rsidR="00743571" w:rsidP="697D49C5" w:rsidRDefault="00C22007" w14:paraId="15B3D318" w14:textId="0F7760A7" w14:noSpellErr="1">
      <w:pPr>
        <w:pStyle w:val="BodyText"/>
        <w:numPr>
          <w:ilvl w:val="1"/>
          <w:numId w:val="11"/>
        </w:numPr>
        <w:rPr>
          <w:rFonts w:ascii="Calibri Light" w:hAnsi="Calibri Light" w:cs="Calibri Light" w:asciiTheme="majorAscii" w:hAnsiTheme="majorAscii" w:cstheme="majorAscii"/>
          <w:color w:val="000000" w:themeColor="text1"/>
          <w:u w:val="none"/>
        </w:rPr>
      </w:pPr>
      <w:r w:rsidRPr="697D49C5" w:rsidR="00C22007">
        <w:rPr>
          <w:rFonts w:ascii="Calibri Light" w:hAnsi="Calibri Light" w:cs="Calibri Light" w:asciiTheme="majorAscii" w:hAnsiTheme="majorAscii" w:cstheme="majorAscii"/>
          <w:color w:val="000000" w:themeColor="text1" w:themeTint="FF" w:themeShade="FF"/>
          <w:u w:val="none"/>
        </w:rPr>
        <w:t xml:space="preserve">For </w:t>
      </w:r>
      <w:r w:rsidRPr="697D49C5" w:rsidR="003A61FA">
        <w:rPr>
          <w:rFonts w:ascii="Calibri Light" w:hAnsi="Calibri Light" w:cs="Calibri Light" w:asciiTheme="majorAscii" w:hAnsiTheme="majorAscii" w:cstheme="majorAscii"/>
          <w:color w:val="000000" w:themeColor="text1" w:themeTint="FF" w:themeShade="FF"/>
          <w:u w:val="none"/>
        </w:rPr>
        <w:t xml:space="preserve">the avoidance of doubt, </w:t>
      </w:r>
      <w:r w:rsidRPr="697D49C5" w:rsidR="00C22007">
        <w:rPr>
          <w:rFonts w:ascii="Calibri Light" w:hAnsi="Calibri Light" w:cs="Calibri Light" w:asciiTheme="majorAscii" w:hAnsiTheme="majorAscii" w:cstheme="majorAscii"/>
          <w:color w:val="000000" w:themeColor="text1" w:themeTint="FF" w:themeShade="FF"/>
          <w:u w:val="none"/>
        </w:rPr>
        <w:t xml:space="preserve">the Panel </w:t>
      </w:r>
      <w:r w:rsidRPr="697D49C5" w:rsidR="003A61FA">
        <w:rPr>
          <w:rFonts w:ascii="Calibri Light" w:hAnsi="Calibri Light" w:cs="Calibri Light" w:asciiTheme="majorAscii" w:hAnsiTheme="majorAscii" w:cstheme="majorAscii"/>
          <w:color w:val="000000" w:themeColor="text1" w:themeTint="FF" w:themeShade="FF"/>
          <w:u w:val="none"/>
        </w:rPr>
        <w:t xml:space="preserve">has discretion to impose sanctions </w:t>
      </w:r>
      <w:r w:rsidRPr="697D49C5" w:rsidR="00F86D01">
        <w:rPr>
          <w:rFonts w:ascii="Calibri Light" w:hAnsi="Calibri Light" w:cs="Calibri Light" w:asciiTheme="majorAscii" w:hAnsiTheme="majorAscii" w:cstheme="majorAscii"/>
          <w:color w:val="000000" w:themeColor="text1" w:themeTint="FF" w:themeShade="FF"/>
          <w:u w:val="none"/>
        </w:rPr>
        <w:t xml:space="preserve">on individual members, </w:t>
      </w:r>
      <w:r w:rsidRPr="697D49C5" w:rsidR="0006327A">
        <w:rPr>
          <w:rFonts w:ascii="Calibri Light" w:hAnsi="Calibri Light" w:cs="Calibri Light" w:asciiTheme="majorAscii" w:hAnsiTheme="majorAscii" w:cstheme="majorAscii"/>
          <w:color w:val="000000" w:themeColor="text1" w:themeTint="FF" w:themeShade="FF"/>
          <w:u w:val="none"/>
        </w:rPr>
        <w:t xml:space="preserve">members of </w:t>
      </w:r>
      <w:r w:rsidRPr="697D49C5" w:rsidR="003A61FA">
        <w:rPr>
          <w:rFonts w:ascii="Calibri Light" w:hAnsi="Calibri Light" w:cs="Calibri Light" w:asciiTheme="majorAscii" w:hAnsiTheme="majorAscii" w:cstheme="majorAscii"/>
          <w:color w:val="000000" w:themeColor="text1" w:themeTint="FF" w:themeShade="FF"/>
          <w:u w:val="none"/>
        </w:rPr>
        <w:t>a</w:t>
      </w:r>
      <w:r w:rsidRPr="697D49C5" w:rsidR="00FF2577">
        <w:rPr>
          <w:rFonts w:ascii="Calibri Light" w:hAnsi="Calibri Light" w:cs="Calibri Light" w:asciiTheme="majorAscii" w:hAnsiTheme="majorAscii" w:cstheme="majorAscii"/>
          <w:color w:val="000000" w:themeColor="text1" w:themeTint="FF" w:themeShade="FF"/>
          <w:u w:val="none"/>
        </w:rPr>
        <w:t xml:space="preserve"> club or </w:t>
      </w:r>
      <w:r w:rsidRPr="697D49C5" w:rsidR="0006327A">
        <w:rPr>
          <w:rFonts w:ascii="Calibri Light" w:hAnsi="Calibri Light" w:cs="Calibri Light" w:asciiTheme="majorAscii" w:hAnsiTheme="majorAscii" w:cstheme="majorAscii"/>
          <w:color w:val="000000" w:themeColor="text1" w:themeTint="FF" w:themeShade="FF"/>
          <w:u w:val="none"/>
        </w:rPr>
        <w:t>society</w:t>
      </w:r>
      <w:r w:rsidRPr="697D49C5" w:rsidR="00FF2577">
        <w:rPr>
          <w:rFonts w:ascii="Calibri Light" w:hAnsi="Calibri Light" w:cs="Calibri Light" w:asciiTheme="majorAscii" w:hAnsiTheme="majorAscii" w:cstheme="majorAscii"/>
          <w:color w:val="000000" w:themeColor="text1" w:themeTint="FF" w:themeShade="FF"/>
          <w:u w:val="none"/>
        </w:rPr>
        <w:t xml:space="preserve"> committee </w:t>
      </w:r>
      <w:r w:rsidRPr="697D49C5" w:rsidR="0006327A">
        <w:rPr>
          <w:rFonts w:ascii="Calibri Light" w:hAnsi="Calibri Light" w:cs="Calibri Light" w:asciiTheme="majorAscii" w:hAnsiTheme="majorAscii" w:cstheme="majorAscii"/>
          <w:color w:val="000000" w:themeColor="text1" w:themeTint="FF" w:themeShade="FF"/>
          <w:u w:val="none"/>
        </w:rPr>
        <w:t>col</w:t>
      </w:r>
      <w:r w:rsidRPr="697D49C5" w:rsidR="003A61FA">
        <w:rPr>
          <w:rFonts w:ascii="Calibri Light" w:hAnsi="Calibri Light" w:cs="Calibri Light" w:asciiTheme="majorAscii" w:hAnsiTheme="majorAscii" w:cstheme="majorAscii"/>
          <w:color w:val="000000" w:themeColor="text1" w:themeTint="FF" w:themeShade="FF"/>
          <w:u w:val="none"/>
        </w:rPr>
        <w:t>lectively</w:t>
      </w:r>
      <w:r w:rsidRPr="697D49C5" w:rsidR="00920501">
        <w:rPr>
          <w:rFonts w:ascii="Calibri Light" w:hAnsi="Calibri Light" w:cs="Calibri Light" w:asciiTheme="majorAscii" w:hAnsiTheme="majorAscii" w:cstheme="majorAscii"/>
          <w:color w:val="000000" w:themeColor="text1" w:themeTint="FF" w:themeShade="FF"/>
          <w:u w:val="none"/>
        </w:rPr>
        <w:t xml:space="preserve"> or</w:t>
      </w:r>
      <w:r w:rsidRPr="697D49C5" w:rsidR="00A7728D">
        <w:rPr>
          <w:rFonts w:ascii="Calibri Light" w:hAnsi="Calibri Light" w:cs="Calibri Light" w:asciiTheme="majorAscii" w:hAnsiTheme="majorAscii" w:cstheme="majorAscii"/>
          <w:color w:val="000000" w:themeColor="text1" w:themeTint="FF" w:themeShade="FF"/>
          <w:u w:val="none"/>
        </w:rPr>
        <w:t xml:space="preserve"> on</w:t>
      </w:r>
      <w:r w:rsidRPr="697D49C5" w:rsidR="00920501">
        <w:rPr>
          <w:rFonts w:ascii="Calibri Light" w:hAnsi="Calibri Light" w:cs="Calibri Light" w:asciiTheme="majorAscii" w:hAnsiTheme="majorAscii" w:cstheme="majorAscii"/>
          <w:color w:val="000000" w:themeColor="text1" w:themeTint="FF" w:themeShade="FF"/>
          <w:u w:val="none"/>
        </w:rPr>
        <w:t xml:space="preserve"> a club or </w:t>
      </w:r>
      <w:r w:rsidRPr="697D49C5" w:rsidR="00920501">
        <w:rPr>
          <w:rFonts w:ascii="Calibri Light" w:hAnsi="Calibri Light" w:cs="Calibri Light" w:asciiTheme="majorAscii" w:hAnsiTheme="majorAscii" w:cstheme="majorAscii"/>
          <w:color w:val="000000" w:themeColor="text1" w:themeTint="FF" w:themeShade="FF"/>
          <w:u w:val="none"/>
        </w:rPr>
        <w:t>society</w:t>
      </w:r>
      <w:r w:rsidRPr="697D49C5" w:rsidR="00A7728D">
        <w:rPr>
          <w:rFonts w:ascii="Calibri Light" w:hAnsi="Calibri Light" w:cs="Calibri Light" w:asciiTheme="majorAscii" w:hAnsiTheme="majorAscii" w:cstheme="majorAscii"/>
          <w:color w:val="000000" w:themeColor="text1" w:themeTint="FF" w:themeShade="FF"/>
          <w:u w:val="none"/>
        </w:rPr>
        <w:t xml:space="preserve"> as a whole</w:t>
      </w:r>
      <w:r w:rsidRPr="697D49C5" w:rsidR="00920501">
        <w:rPr>
          <w:rFonts w:ascii="Calibri Light" w:hAnsi="Calibri Light" w:cs="Calibri Light" w:asciiTheme="majorAscii" w:hAnsiTheme="majorAscii" w:cstheme="majorAscii"/>
          <w:color w:val="000000" w:themeColor="text1" w:themeTint="FF" w:themeShade="FF"/>
          <w:u w:val="none"/>
        </w:rPr>
        <w:t>.</w:t>
      </w:r>
      <w:r w:rsidRPr="697D49C5" w:rsidR="00920501">
        <w:rPr>
          <w:rFonts w:ascii="Calibri Light" w:hAnsi="Calibri Light" w:cs="Calibri Light" w:asciiTheme="majorAscii" w:hAnsiTheme="majorAscii" w:cstheme="majorAscii"/>
          <w:color w:val="000000" w:themeColor="text1" w:themeTint="FF" w:themeShade="FF"/>
        </w:rPr>
        <w:t xml:space="preserve"> </w:t>
      </w:r>
    </w:p>
    <w:p w:rsidRPr="004E1539" w:rsidR="002B477A" w:rsidP="697D49C5" w:rsidRDefault="002B477A" w14:paraId="5B9CB7D9" w14:textId="77777777" w14:noSpellErr="1">
      <w:pPr>
        <w:pStyle w:val="BodyText"/>
        <w:ind w:left="0"/>
        <w:rPr>
          <w:rFonts w:ascii="Calibri Light" w:hAnsi="Calibri Light" w:cs="Calibri Light" w:asciiTheme="majorAscii" w:hAnsiTheme="majorAscii" w:cstheme="majorAscii"/>
          <w:u w:val="none"/>
        </w:rPr>
      </w:pPr>
    </w:p>
    <w:p w:rsidRPr="004E1539" w:rsidR="002B477A" w:rsidP="697D49C5" w:rsidRDefault="00BB7CAE" w14:paraId="76B89260" w14:textId="52114B53" w14:noSpellErr="1">
      <w:pPr>
        <w:pStyle w:val="BodyText"/>
        <w:numPr>
          <w:ilvl w:val="1"/>
          <w:numId w:val="11"/>
        </w:numPr>
        <w:rPr>
          <w:rFonts w:ascii="Calibri Light" w:hAnsi="Calibri Light" w:cs="Calibri Light" w:asciiTheme="majorAscii" w:hAnsiTheme="majorAscii" w:cstheme="majorAscii"/>
          <w:u w:val="none"/>
        </w:rPr>
      </w:pPr>
      <w:r w:rsidRPr="697D49C5" w:rsidR="00BB7CAE">
        <w:rPr>
          <w:rFonts w:ascii="Calibri Light" w:hAnsi="Calibri Light" w:cs="Calibri Light" w:asciiTheme="majorAscii" w:hAnsiTheme="majorAscii" w:cstheme="majorAscii"/>
          <w:u w:val="none"/>
        </w:rPr>
        <w:t xml:space="preserve">The responder(s) will be informed of the outcome of the </w:t>
      </w:r>
      <w:r w:rsidRPr="697D49C5" w:rsidR="00AF6EEF">
        <w:rPr>
          <w:rFonts w:ascii="Calibri Light" w:hAnsi="Calibri Light" w:cs="Calibri Light" w:asciiTheme="majorAscii" w:hAnsiTheme="majorAscii" w:cstheme="majorAscii"/>
          <w:u w:val="none"/>
        </w:rPr>
        <w:t xml:space="preserve">disciplinary panel within 5 working days of the hearing date. </w:t>
      </w:r>
      <w:r w:rsidRPr="697D49C5" w:rsidR="002B477A">
        <w:rPr>
          <w:rFonts w:ascii="Calibri Light" w:hAnsi="Calibri Light" w:cs="Calibri Light" w:asciiTheme="majorAscii" w:hAnsiTheme="majorAscii" w:cstheme="majorAscii"/>
          <w:u w:val="none"/>
        </w:rPr>
        <w:t>This will be in writing and will state:</w:t>
      </w:r>
    </w:p>
    <w:p w:rsidRPr="004E1539" w:rsidR="002B477A" w:rsidP="697D49C5" w:rsidRDefault="002B477A" w14:paraId="21D45E65" w14:textId="77777777" w14:noSpellErr="1">
      <w:pPr>
        <w:pStyle w:val="BodyText"/>
        <w:ind w:left="0"/>
        <w:rPr>
          <w:rFonts w:ascii="Calibri Light" w:hAnsi="Calibri Light" w:cs="Calibri Light" w:asciiTheme="majorAscii" w:hAnsiTheme="majorAscii" w:cstheme="majorAscii"/>
          <w:u w:val="none"/>
        </w:rPr>
      </w:pPr>
    </w:p>
    <w:p w:rsidRPr="004E1539" w:rsidR="00EC16F2" w:rsidP="697D49C5" w:rsidRDefault="00EC16F2" w14:paraId="0413D864" w14:textId="49BA1BAF" w14:noSpellErr="1">
      <w:pPr>
        <w:pStyle w:val="BodyText"/>
        <w:numPr>
          <w:ilvl w:val="2"/>
          <w:numId w:val="11"/>
        </w:numPr>
        <w:rPr>
          <w:rFonts w:ascii="Calibri Light" w:hAnsi="Calibri Light" w:cs="Calibri Light" w:asciiTheme="majorAscii" w:hAnsiTheme="majorAscii" w:cstheme="majorAscii"/>
          <w:u w:val="none"/>
        </w:rPr>
      </w:pPr>
      <w:r w:rsidRPr="697D49C5" w:rsidR="00EC16F2">
        <w:rPr>
          <w:rFonts w:ascii="Calibri Light" w:hAnsi="Calibri Light" w:cs="Calibri Light" w:asciiTheme="majorAscii" w:hAnsiTheme="majorAscii" w:cstheme="majorAscii"/>
          <w:u w:val="none"/>
        </w:rPr>
        <w:t xml:space="preserve">Summary of the allegation </w:t>
      </w:r>
      <w:r w:rsidRPr="697D49C5" w:rsidR="00EC16F2">
        <w:rPr>
          <w:rFonts w:ascii="Calibri Light" w:hAnsi="Calibri Light" w:cs="Calibri Light" w:asciiTheme="majorAscii" w:hAnsiTheme="majorAscii" w:cstheme="majorAscii"/>
          <w:u w:val="none"/>
        </w:rPr>
        <w:t>made</w:t>
      </w:r>
      <w:r w:rsidRPr="697D49C5" w:rsidR="00C40561">
        <w:rPr>
          <w:rFonts w:ascii="Calibri Light" w:hAnsi="Calibri Light" w:cs="Calibri Light" w:asciiTheme="majorAscii" w:hAnsiTheme="majorAscii" w:cstheme="majorAscii"/>
          <w:u w:val="none"/>
        </w:rPr>
        <w:t>;</w:t>
      </w:r>
    </w:p>
    <w:p w:rsidRPr="004E1539" w:rsidR="00EC16F2" w:rsidP="697D49C5" w:rsidRDefault="00EC16F2" w14:paraId="1454A396" w14:textId="5DC99D51" w14:noSpellErr="1">
      <w:pPr>
        <w:pStyle w:val="BodyText"/>
        <w:numPr>
          <w:ilvl w:val="2"/>
          <w:numId w:val="11"/>
        </w:numPr>
        <w:rPr>
          <w:rFonts w:ascii="Calibri Light" w:hAnsi="Calibri Light" w:cs="Calibri Light" w:asciiTheme="majorAscii" w:hAnsiTheme="majorAscii" w:cstheme="majorAscii"/>
          <w:u w:val="none"/>
        </w:rPr>
      </w:pPr>
      <w:r w:rsidRPr="697D49C5" w:rsidR="00EC16F2">
        <w:rPr>
          <w:rFonts w:ascii="Calibri Light" w:hAnsi="Calibri Light" w:cs="Calibri Light" w:asciiTheme="majorAscii" w:hAnsiTheme="majorAscii" w:cstheme="majorAscii"/>
          <w:u w:val="none"/>
        </w:rPr>
        <w:t xml:space="preserve">Summary of </w:t>
      </w:r>
      <w:r w:rsidRPr="697D49C5" w:rsidR="006A5222">
        <w:rPr>
          <w:rFonts w:ascii="Calibri Light" w:hAnsi="Calibri Light" w:cs="Calibri Light" w:asciiTheme="majorAscii" w:hAnsiTheme="majorAscii" w:cstheme="majorAscii"/>
          <w:u w:val="none"/>
        </w:rPr>
        <w:t xml:space="preserve">the </w:t>
      </w:r>
      <w:r w:rsidRPr="697D49C5" w:rsidR="006A5222">
        <w:rPr>
          <w:rFonts w:ascii="Calibri Light" w:hAnsi="Calibri Light" w:cs="Calibri Light" w:asciiTheme="majorAscii" w:hAnsiTheme="majorAscii" w:cstheme="majorAscii"/>
          <w:u w:val="none"/>
        </w:rPr>
        <w:t>evidence</w:t>
      </w:r>
      <w:r w:rsidRPr="697D49C5" w:rsidR="00C40561">
        <w:rPr>
          <w:rFonts w:ascii="Calibri Light" w:hAnsi="Calibri Light" w:cs="Calibri Light" w:asciiTheme="majorAscii" w:hAnsiTheme="majorAscii" w:cstheme="majorAscii"/>
          <w:u w:val="none"/>
        </w:rPr>
        <w:t>;</w:t>
      </w:r>
    </w:p>
    <w:p w:rsidRPr="004E1539" w:rsidR="009814A0" w:rsidP="697D49C5" w:rsidRDefault="00616417" w14:paraId="76474461" w14:textId="086135AB" w14:noSpellErr="1">
      <w:pPr>
        <w:pStyle w:val="BodyText"/>
        <w:numPr>
          <w:ilvl w:val="2"/>
          <w:numId w:val="11"/>
        </w:numPr>
        <w:rPr>
          <w:rFonts w:ascii="Calibri Light" w:hAnsi="Calibri Light" w:cs="Calibri Light" w:asciiTheme="majorAscii" w:hAnsiTheme="majorAscii" w:cstheme="majorAscii"/>
          <w:u w:val="none"/>
        </w:rPr>
      </w:pPr>
      <w:r w:rsidRPr="697D49C5" w:rsidR="00616417">
        <w:rPr>
          <w:rFonts w:ascii="Calibri Light" w:hAnsi="Calibri Light" w:cs="Calibri Light" w:asciiTheme="majorAscii" w:hAnsiTheme="majorAscii" w:cstheme="majorAscii"/>
          <w:u w:val="none"/>
        </w:rPr>
        <w:t xml:space="preserve">Summary and rationale of the </w:t>
      </w:r>
      <w:r w:rsidRPr="697D49C5" w:rsidR="00EC16F2">
        <w:rPr>
          <w:rFonts w:ascii="Calibri Light" w:hAnsi="Calibri Light" w:cs="Calibri Light" w:asciiTheme="majorAscii" w:hAnsiTheme="majorAscii" w:cstheme="majorAscii"/>
          <w:u w:val="none"/>
        </w:rPr>
        <w:t xml:space="preserve">decision of the </w:t>
      </w:r>
      <w:r w:rsidRPr="697D49C5" w:rsidR="00EC16F2">
        <w:rPr>
          <w:rFonts w:ascii="Calibri Light" w:hAnsi="Calibri Light" w:cs="Calibri Light" w:asciiTheme="majorAscii" w:hAnsiTheme="majorAscii" w:cstheme="majorAscii"/>
          <w:u w:val="none"/>
        </w:rPr>
        <w:t>panel;</w:t>
      </w:r>
    </w:p>
    <w:p w:rsidRPr="004E1539" w:rsidR="002B477A" w:rsidP="697D49C5" w:rsidRDefault="002B477A" w14:paraId="6B36035C" w14:textId="50F12A0C" w14:noSpellErr="1">
      <w:pPr>
        <w:pStyle w:val="BodyText"/>
        <w:numPr>
          <w:ilvl w:val="2"/>
          <w:numId w:val="11"/>
        </w:numPr>
        <w:rPr>
          <w:rFonts w:ascii="Calibri Light" w:hAnsi="Calibri Light" w:cs="Calibri Light" w:asciiTheme="majorAscii" w:hAnsiTheme="majorAscii" w:cstheme="majorAscii"/>
          <w:u w:val="none"/>
        </w:rPr>
      </w:pPr>
      <w:r w:rsidRPr="697D49C5" w:rsidR="002B477A">
        <w:rPr>
          <w:rFonts w:ascii="Calibri Light" w:hAnsi="Calibri Light" w:cs="Calibri Light" w:asciiTheme="majorAscii" w:hAnsiTheme="majorAscii" w:cstheme="majorAscii"/>
          <w:u w:val="none"/>
        </w:rPr>
        <w:t xml:space="preserve">Details of </w:t>
      </w:r>
      <w:r w:rsidRPr="697D49C5" w:rsidR="009814A0">
        <w:rPr>
          <w:rFonts w:ascii="Calibri Light" w:hAnsi="Calibri Light" w:cs="Calibri Light" w:asciiTheme="majorAscii" w:hAnsiTheme="majorAscii" w:cstheme="majorAscii"/>
          <w:u w:val="none"/>
        </w:rPr>
        <w:t>sanction, if any</w:t>
      </w:r>
      <w:r w:rsidRPr="697D49C5" w:rsidR="006A5222">
        <w:rPr>
          <w:rFonts w:ascii="Calibri Light" w:hAnsi="Calibri Light" w:cs="Calibri Light" w:asciiTheme="majorAscii" w:hAnsiTheme="majorAscii" w:cstheme="majorAscii"/>
          <w:u w:val="none"/>
        </w:rPr>
        <w:t xml:space="preserve">, and their </w:t>
      </w:r>
      <w:r w:rsidRPr="697D49C5" w:rsidR="006A5222">
        <w:rPr>
          <w:rFonts w:ascii="Calibri Light" w:hAnsi="Calibri Light" w:cs="Calibri Light" w:asciiTheme="majorAscii" w:hAnsiTheme="majorAscii" w:cstheme="majorAscii"/>
          <w:u w:val="none"/>
        </w:rPr>
        <w:t>imp</w:t>
      </w:r>
      <w:r w:rsidRPr="697D49C5" w:rsidR="00C40561">
        <w:rPr>
          <w:rFonts w:ascii="Calibri Light" w:hAnsi="Calibri Light" w:cs="Calibri Light" w:asciiTheme="majorAscii" w:hAnsiTheme="majorAscii" w:cstheme="majorAscii"/>
          <w:u w:val="none"/>
        </w:rPr>
        <w:t>lications</w:t>
      </w:r>
      <w:r w:rsidRPr="697D49C5" w:rsidR="00EC16F2">
        <w:rPr>
          <w:rFonts w:ascii="Calibri Light" w:hAnsi="Calibri Light" w:cs="Calibri Light" w:asciiTheme="majorAscii" w:hAnsiTheme="majorAscii" w:cstheme="majorAscii"/>
          <w:u w:val="none"/>
        </w:rPr>
        <w:t>;</w:t>
      </w:r>
    </w:p>
    <w:p w:rsidRPr="004E1539" w:rsidR="00C40561" w:rsidP="697D49C5" w:rsidRDefault="00C40561" w14:paraId="4EE6F682" w14:textId="02107354" w14:noSpellErr="1">
      <w:pPr>
        <w:pStyle w:val="BodyText"/>
        <w:numPr>
          <w:ilvl w:val="2"/>
          <w:numId w:val="11"/>
        </w:numPr>
        <w:rPr>
          <w:rFonts w:ascii="Calibri Light" w:hAnsi="Calibri Light" w:cs="Calibri Light" w:asciiTheme="majorAscii" w:hAnsiTheme="majorAscii" w:cstheme="majorAscii"/>
          <w:u w:val="none"/>
        </w:rPr>
      </w:pPr>
      <w:r w:rsidRPr="697D49C5" w:rsidR="00C40561">
        <w:rPr>
          <w:rFonts w:ascii="Calibri Light" w:hAnsi="Calibri Light" w:cs="Calibri Light" w:asciiTheme="majorAscii" w:hAnsiTheme="majorAscii" w:cstheme="majorAscii"/>
          <w:u w:val="none"/>
        </w:rPr>
        <w:t xml:space="preserve">If appropriate the length of time any warning will last before it is </w:t>
      </w:r>
      <w:r w:rsidRPr="697D49C5" w:rsidR="00C40561">
        <w:rPr>
          <w:rFonts w:ascii="Calibri Light" w:hAnsi="Calibri Light" w:cs="Calibri Light" w:asciiTheme="majorAscii" w:hAnsiTheme="majorAscii" w:cstheme="majorAscii"/>
          <w:u w:val="none"/>
        </w:rPr>
        <w:t>disregarded;</w:t>
      </w:r>
    </w:p>
    <w:p w:rsidRPr="004E1539" w:rsidR="002B477A" w:rsidP="697D49C5" w:rsidRDefault="002B477A" w14:paraId="4B37694F" w14:textId="180399BC" w14:noSpellErr="1">
      <w:pPr>
        <w:pStyle w:val="BodyText"/>
        <w:numPr>
          <w:ilvl w:val="2"/>
          <w:numId w:val="11"/>
        </w:numPr>
        <w:rPr>
          <w:rFonts w:ascii="Calibri Light" w:hAnsi="Calibri Light" w:cs="Calibri Light" w:asciiTheme="majorAscii" w:hAnsiTheme="majorAscii" w:cstheme="majorAscii"/>
          <w:u w:val="none"/>
        </w:rPr>
      </w:pPr>
      <w:r w:rsidRPr="697D49C5" w:rsidR="002B477A">
        <w:rPr>
          <w:rFonts w:ascii="Calibri Light" w:hAnsi="Calibri Light" w:cs="Calibri Light" w:asciiTheme="majorAscii" w:hAnsiTheme="majorAscii" w:cstheme="majorAscii"/>
          <w:u w:val="none"/>
        </w:rPr>
        <w:t xml:space="preserve">Details of the appeal </w:t>
      </w:r>
      <w:r w:rsidRPr="697D49C5" w:rsidR="00EC16F2">
        <w:rPr>
          <w:rFonts w:ascii="Calibri Light" w:hAnsi="Calibri Light" w:cs="Calibri Light" w:asciiTheme="majorAscii" w:hAnsiTheme="majorAscii" w:cstheme="majorAscii"/>
          <w:u w:val="none"/>
        </w:rPr>
        <w:t>procedure</w:t>
      </w:r>
      <w:r w:rsidRPr="697D49C5" w:rsidR="00C40561">
        <w:rPr>
          <w:rFonts w:ascii="Calibri Light" w:hAnsi="Calibri Light" w:cs="Calibri Light" w:asciiTheme="majorAscii" w:hAnsiTheme="majorAscii" w:cstheme="majorAscii"/>
          <w:u w:val="none"/>
        </w:rPr>
        <w:t>.</w:t>
      </w:r>
    </w:p>
    <w:p w:rsidRPr="00275168" w:rsidR="00CC55AB" w:rsidP="697D49C5" w:rsidRDefault="00CC55AB" w14:paraId="7D65FE1D" w14:textId="74854C15" w14:noSpellErr="1">
      <w:pPr>
        <w:pStyle w:val="BodyText"/>
        <w:ind w:left="0"/>
        <w:rPr>
          <w:rFonts w:ascii="Calibri Light" w:hAnsi="Calibri Light" w:cs="Calibri Light" w:asciiTheme="majorAscii" w:hAnsiTheme="majorAscii" w:cstheme="majorAscii"/>
          <w:b w:val="1"/>
          <w:bCs w:val="1"/>
          <w:u w:val="none"/>
        </w:rPr>
      </w:pPr>
    </w:p>
    <w:p w:rsidRPr="00275168" w:rsidR="00CC55AB" w:rsidP="697D49C5" w:rsidRDefault="00F01623" w14:paraId="2CE828E2" w14:textId="0145FB53" w14:noSpellErr="1">
      <w:pPr>
        <w:pStyle w:val="BodyText"/>
        <w:ind w:left="0"/>
        <w:rPr>
          <w:rFonts w:ascii="Calibri Light" w:hAnsi="Calibri Light" w:cs="Calibri Light" w:asciiTheme="majorAscii" w:hAnsiTheme="majorAscii" w:cstheme="majorAscii"/>
          <w:b w:val="1"/>
          <w:bCs w:val="1"/>
          <w:u w:val="none"/>
        </w:rPr>
      </w:pPr>
      <w:r w:rsidRPr="697D49C5" w:rsidR="00F01623">
        <w:rPr>
          <w:rFonts w:ascii="Calibri Light" w:hAnsi="Calibri Light" w:cs="Calibri Light" w:asciiTheme="majorAscii" w:hAnsiTheme="majorAscii" w:cstheme="majorAscii"/>
          <w:b w:val="1"/>
          <w:bCs w:val="1"/>
          <w:u w:val="none"/>
        </w:rPr>
        <w:t xml:space="preserve">Suspension of member’s </w:t>
      </w:r>
      <w:r w:rsidRPr="697D49C5" w:rsidR="005717E3">
        <w:rPr>
          <w:rFonts w:ascii="Calibri Light" w:hAnsi="Calibri Light" w:cs="Calibri Light" w:asciiTheme="majorAscii" w:hAnsiTheme="majorAscii" w:cstheme="majorAscii"/>
          <w:b w:val="1"/>
          <w:bCs w:val="1"/>
          <w:u w:val="none"/>
        </w:rPr>
        <w:t>entitlements</w:t>
      </w:r>
      <w:r w:rsidRPr="697D49C5" w:rsidR="00F01623">
        <w:rPr>
          <w:rFonts w:ascii="Calibri Light" w:hAnsi="Calibri Light" w:cs="Calibri Light" w:asciiTheme="majorAscii" w:hAnsiTheme="majorAscii" w:cstheme="majorAscii"/>
          <w:b w:val="1"/>
          <w:bCs w:val="1"/>
          <w:u w:val="none"/>
        </w:rPr>
        <w:t xml:space="preserve"> as </w:t>
      </w:r>
      <w:r w:rsidRPr="697D49C5" w:rsidR="005717E3">
        <w:rPr>
          <w:rFonts w:ascii="Calibri Light" w:hAnsi="Calibri Light" w:cs="Calibri Light" w:asciiTheme="majorAscii" w:hAnsiTheme="majorAscii" w:cstheme="majorAscii"/>
          <w:b w:val="1"/>
          <w:bCs w:val="1"/>
          <w:u w:val="none"/>
        </w:rPr>
        <w:t>a precautionary measure.</w:t>
      </w:r>
      <w:r w:rsidRPr="697D49C5" w:rsidR="005717E3">
        <w:rPr>
          <w:rFonts w:ascii="Calibri Light" w:hAnsi="Calibri Light" w:cs="Calibri Light" w:asciiTheme="majorAscii" w:hAnsiTheme="majorAscii" w:cstheme="majorAscii"/>
          <w:b w:val="1"/>
          <w:bCs w:val="1"/>
        </w:rPr>
        <w:t xml:space="preserve"> </w:t>
      </w:r>
    </w:p>
    <w:p w:rsidRPr="004E1539" w:rsidR="00CC55AB" w:rsidP="697D49C5" w:rsidRDefault="00CC55AB" w14:paraId="61752317" w14:textId="2518855A" w14:noSpellErr="1">
      <w:pPr>
        <w:pStyle w:val="BodyText"/>
        <w:ind w:left="0"/>
        <w:rPr>
          <w:rFonts w:ascii="Calibri Light" w:hAnsi="Calibri Light" w:cs="Calibri Light" w:asciiTheme="majorAscii" w:hAnsiTheme="majorAscii" w:cstheme="majorAscii"/>
          <w:u w:val="none"/>
        </w:rPr>
      </w:pPr>
    </w:p>
    <w:p w:rsidR="001F2096" w:rsidP="697D49C5" w:rsidRDefault="001F2096" w14:paraId="76AC4075" w14:textId="4D0C807A" w14:noSpellErr="1">
      <w:pPr>
        <w:pStyle w:val="BodyText"/>
        <w:numPr>
          <w:ilvl w:val="1"/>
          <w:numId w:val="11"/>
        </w:numPr>
        <w:rPr>
          <w:rFonts w:ascii="Calibri Light" w:hAnsi="Calibri Light" w:cs="Calibri Light" w:asciiTheme="majorAscii" w:hAnsiTheme="majorAscii" w:cstheme="majorAscii"/>
          <w:u w:val="none"/>
        </w:rPr>
      </w:pPr>
      <w:r w:rsidRPr="697D49C5" w:rsidR="001F2096">
        <w:rPr>
          <w:rFonts w:ascii="Calibri Light" w:hAnsi="Calibri Light" w:cs="Calibri Light" w:asciiTheme="majorAscii" w:hAnsiTheme="majorAscii" w:cstheme="majorAscii"/>
          <w:u w:val="none"/>
        </w:rPr>
        <w:t xml:space="preserve">In certain circumstances for example cases involving allegations of sexual or racial harassment, where relationships have broken down or where it is considered there are risks to property or the Union’s responsibilities to other parties, </w:t>
      </w:r>
      <w:r w:rsidRPr="697D49C5" w:rsidR="008135CA">
        <w:rPr>
          <w:rFonts w:ascii="Calibri Light" w:hAnsi="Calibri Light" w:cs="Calibri Light" w:asciiTheme="majorAscii" w:hAnsiTheme="majorAscii" w:cstheme="majorAscii"/>
          <w:u w:val="none"/>
        </w:rPr>
        <w:t xml:space="preserve">the </w:t>
      </w:r>
      <w:r w:rsidRPr="697D49C5" w:rsidR="001F2096">
        <w:rPr>
          <w:rFonts w:ascii="Calibri Light" w:hAnsi="Calibri Light" w:cs="Calibri Light" w:asciiTheme="majorAscii" w:hAnsiTheme="majorAscii" w:cstheme="majorAscii"/>
          <w:u w:val="none"/>
        </w:rPr>
        <w:t xml:space="preserve">Supervising Trustee </w:t>
      </w:r>
      <w:r w:rsidRPr="697D49C5" w:rsidR="008135CA">
        <w:rPr>
          <w:rFonts w:ascii="Calibri Light" w:hAnsi="Calibri Light" w:cs="Calibri Light" w:asciiTheme="majorAscii" w:hAnsiTheme="majorAscii" w:cstheme="majorAscii"/>
          <w:u w:val="none"/>
        </w:rPr>
        <w:t xml:space="preserve">may </w:t>
      </w:r>
      <w:r w:rsidRPr="697D49C5" w:rsidR="00A15A39">
        <w:rPr>
          <w:rFonts w:ascii="Calibri Light" w:hAnsi="Calibri Light" w:cs="Calibri Light" w:asciiTheme="majorAscii" w:hAnsiTheme="majorAscii" w:cstheme="majorAscii"/>
          <w:u w:val="none"/>
        </w:rPr>
        <w:t>authorise</w:t>
      </w:r>
      <w:r w:rsidRPr="697D49C5" w:rsidR="008135CA">
        <w:rPr>
          <w:rFonts w:ascii="Calibri Light" w:hAnsi="Calibri Light" w:cs="Calibri Light" w:asciiTheme="majorAscii" w:hAnsiTheme="majorAscii" w:cstheme="majorAscii"/>
          <w:u w:val="none"/>
        </w:rPr>
        <w:t xml:space="preserve"> the suspension </w:t>
      </w:r>
      <w:r w:rsidRPr="697D49C5" w:rsidR="001F2096">
        <w:rPr>
          <w:rFonts w:ascii="Calibri Light" w:hAnsi="Calibri Light" w:cs="Calibri Light" w:asciiTheme="majorAscii" w:hAnsiTheme="majorAscii" w:cstheme="majorAscii"/>
          <w:u w:val="none"/>
        </w:rPr>
        <w:t>of membership rights with or without entitlements whilst an unhindered investigation is conducted.</w:t>
      </w:r>
    </w:p>
    <w:p w:rsidR="007B42D5" w:rsidP="697D49C5" w:rsidRDefault="007B42D5" w14:paraId="73A9B9D5" w14:textId="0C237C25" w14:noSpellErr="1">
      <w:pPr>
        <w:pStyle w:val="BodyText"/>
        <w:numPr>
          <w:ilvl w:val="1"/>
          <w:numId w:val="11"/>
        </w:numPr>
        <w:rPr>
          <w:rFonts w:ascii="Calibri Light" w:hAnsi="Calibri Light" w:cs="Calibri Light" w:asciiTheme="majorAscii" w:hAnsiTheme="majorAscii" w:cstheme="majorAscii"/>
          <w:u w:val="none"/>
        </w:rPr>
      </w:pPr>
      <w:r w:rsidRPr="697D49C5" w:rsidR="007B42D5">
        <w:rPr>
          <w:rFonts w:ascii="Calibri Light" w:hAnsi="Calibri Light" w:cs="Calibri Light" w:asciiTheme="majorAscii" w:hAnsiTheme="majorAscii" w:cstheme="majorAscii"/>
          <w:u w:val="none"/>
        </w:rPr>
        <w:t xml:space="preserve">Where an allegation </w:t>
      </w:r>
      <w:r w:rsidRPr="697D49C5" w:rsidR="000F7064">
        <w:rPr>
          <w:rFonts w:ascii="Calibri Light" w:hAnsi="Calibri Light" w:cs="Calibri Light" w:asciiTheme="majorAscii" w:hAnsiTheme="majorAscii" w:cstheme="majorAscii"/>
          <w:u w:val="none"/>
        </w:rPr>
        <w:t xml:space="preserve">has safeguarding implications and it is not possible </w:t>
      </w:r>
      <w:r w:rsidRPr="697D49C5" w:rsidR="0076660C">
        <w:rPr>
          <w:rFonts w:ascii="Calibri Light" w:hAnsi="Calibri Light" w:cs="Calibri Light" w:asciiTheme="majorAscii" w:hAnsiTheme="majorAscii" w:cstheme="majorAscii"/>
          <w:u w:val="none"/>
        </w:rPr>
        <w:t xml:space="preserve">for the Supervising Trustee to authorise </w:t>
      </w:r>
      <w:r w:rsidRPr="697D49C5" w:rsidR="00A347A7">
        <w:rPr>
          <w:rFonts w:ascii="Calibri Light" w:hAnsi="Calibri Light" w:cs="Calibri Light" w:asciiTheme="majorAscii" w:hAnsiTheme="majorAscii" w:cstheme="majorAscii"/>
          <w:u w:val="none"/>
        </w:rPr>
        <w:t xml:space="preserve">a precautionary </w:t>
      </w:r>
      <w:r w:rsidRPr="697D49C5" w:rsidR="00441116">
        <w:rPr>
          <w:rFonts w:ascii="Calibri Light" w:hAnsi="Calibri Light" w:cs="Calibri Light" w:asciiTheme="majorAscii" w:hAnsiTheme="majorAscii" w:cstheme="majorAscii"/>
          <w:u w:val="none"/>
        </w:rPr>
        <w:t>suspension in a timely manner, the Safeguarding Lead for uea(su) may authorise such action</w:t>
      </w:r>
      <w:r w:rsidRPr="697D49C5" w:rsidR="006E74BF">
        <w:rPr>
          <w:rFonts w:ascii="Calibri Light" w:hAnsi="Calibri Light" w:cs="Calibri Light" w:asciiTheme="majorAscii" w:hAnsiTheme="majorAscii" w:cstheme="majorAscii"/>
          <w:u w:val="none"/>
        </w:rPr>
        <w:t xml:space="preserve"> in consultation with a member of the Union’s Senior Management Team (SMT)</w:t>
      </w:r>
      <w:r w:rsidRPr="697D49C5" w:rsidR="00441116">
        <w:rPr>
          <w:rFonts w:ascii="Calibri Light" w:hAnsi="Calibri Light" w:cs="Calibri Light" w:asciiTheme="majorAscii" w:hAnsiTheme="majorAscii" w:cstheme="majorAscii"/>
          <w:u w:val="none"/>
        </w:rPr>
        <w:t>.</w:t>
      </w:r>
    </w:p>
    <w:p w:rsidRPr="004E1539" w:rsidR="00441116" w:rsidP="697D49C5" w:rsidRDefault="00767C0D" w14:paraId="69A170E7" w14:textId="00A3E260" w14:noSpellErr="1">
      <w:pPr>
        <w:pStyle w:val="BodyText"/>
        <w:numPr>
          <w:ilvl w:val="2"/>
          <w:numId w:val="11"/>
        </w:numPr>
        <w:rPr>
          <w:rFonts w:ascii="Calibri Light" w:hAnsi="Calibri Light" w:cs="Calibri Light" w:asciiTheme="majorAscii" w:hAnsiTheme="majorAscii" w:cstheme="majorAscii"/>
          <w:u w:val="none"/>
        </w:rPr>
      </w:pPr>
      <w:r w:rsidRPr="697D49C5" w:rsidR="00767C0D">
        <w:rPr>
          <w:rFonts w:ascii="Calibri Light" w:hAnsi="Calibri Light" w:cs="Calibri Light" w:asciiTheme="majorAscii" w:hAnsiTheme="majorAscii" w:cstheme="majorAscii"/>
          <w:u w:val="none"/>
        </w:rPr>
        <w:t xml:space="preserve">The Supervisory Trustee will be notified </w:t>
      </w:r>
      <w:r w:rsidRPr="697D49C5" w:rsidR="00767C0D">
        <w:rPr>
          <w:rFonts w:ascii="Calibri Light" w:hAnsi="Calibri Light" w:cs="Calibri Light" w:asciiTheme="majorAscii" w:hAnsiTheme="majorAscii" w:cstheme="majorAscii"/>
          <w:u w:val="none"/>
        </w:rPr>
        <w:t>of</w:t>
      </w:r>
      <w:r w:rsidRPr="697D49C5" w:rsidR="00767C0D">
        <w:rPr>
          <w:rFonts w:ascii="Calibri Light" w:hAnsi="Calibri Light" w:cs="Calibri Light" w:asciiTheme="majorAscii" w:hAnsiTheme="majorAscii" w:cstheme="majorAscii"/>
          <w:u w:val="none"/>
        </w:rPr>
        <w:t xml:space="preserve"> and precautionary suspension authorised by the Safeguarding Lead </w:t>
      </w:r>
      <w:r w:rsidRPr="697D49C5" w:rsidR="00FF022C">
        <w:rPr>
          <w:rFonts w:ascii="Calibri Light" w:hAnsi="Calibri Light" w:cs="Calibri Light" w:asciiTheme="majorAscii" w:hAnsiTheme="majorAscii" w:cstheme="majorAscii"/>
          <w:u w:val="none"/>
        </w:rPr>
        <w:t xml:space="preserve">within two working days </w:t>
      </w:r>
      <w:r w:rsidRPr="697D49C5" w:rsidR="00BA434F">
        <w:rPr>
          <w:rFonts w:ascii="Calibri Light" w:hAnsi="Calibri Light" w:cs="Calibri Light" w:asciiTheme="majorAscii" w:hAnsiTheme="majorAscii" w:cstheme="majorAscii"/>
          <w:u w:val="none"/>
        </w:rPr>
        <w:t xml:space="preserve">and has the authority to over turn such action should they deem it </w:t>
      </w:r>
      <w:r w:rsidRPr="697D49C5" w:rsidR="003F177B">
        <w:rPr>
          <w:rFonts w:ascii="Calibri Light" w:hAnsi="Calibri Light" w:cs="Calibri Light" w:asciiTheme="majorAscii" w:hAnsiTheme="majorAscii" w:cstheme="majorAscii"/>
          <w:u w:val="none"/>
        </w:rPr>
        <w:t>disproportionate to the allegation.</w:t>
      </w:r>
      <w:r w:rsidRPr="697D49C5" w:rsidR="003F177B">
        <w:rPr>
          <w:rFonts w:ascii="Calibri Light" w:hAnsi="Calibri Light" w:cs="Calibri Light" w:asciiTheme="majorAscii" w:hAnsiTheme="majorAscii" w:cstheme="majorAscii"/>
        </w:rPr>
        <w:t xml:space="preserve"> </w:t>
      </w:r>
    </w:p>
    <w:p w:rsidRPr="004E1539" w:rsidR="00096035" w:rsidP="697D49C5" w:rsidRDefault="001F2096" w14:paraId="21AB9508"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1F2096">
        <w:rPr>
          <w:rFonts w:ascii="Calibri Light" w:hAnsi="Calibri Light" w:cs="Calibri Light" w:asciiTheme="majorAscii" w:hAnsiTheme="majorAscii" w:cstheme="majorAscii"/>
          <w:u w:val="none"/>
        </w:rPr>
        <w:t>Such a suspension should only be imposed after careful consideration and should be reviewed regularly to ensure that it is not unnecessarily protracted.</w:t>
      </w:r>
    </w:p>
    <w:p w:rsidRPr="004E1539" w:rsidR="001F2096" w:rsidP="697D49C5" w:rsidRDefault="001F2096" w14:paraId="156C3F66" w14:textId="4E8126ED" w14:noSpellErr="1">
      <w:pPr>
        <w:pStyle w:val="BodyText"/>
        <w:numPr>
          <w:ilvl w:val="2"/>
          <w:numId w:val="11"/>
        </w:numPr>
        <w:ind w:left="936"/>
        <w:rPr>
          <w:rFonts w:ascii="Calibri Light" w:hAnsi="Calibri Light" w:cs="Calibri Light" w:asciiTheme="majorAscii" w:hAnsiTheme="majorAscii" w:cstheme="majorAscii"/>
          <w:u w:val="none"/>
        </w:rPr>
      </w:pPr>
      <w:r w:rsidRPr="697D49C5" w:rsidR="001F2096">
        <w:rPr>
          <w:rFonts w:ascii="Calibri Light" w:hAnsi="Calibri Light" w:cs="Calibri Light" w:asciiTheme="majorAscii" w:hAnsiTheme="majorAscii" w:cstheme="majorAscii"/>
          <w:u w:val="none"/>
        </w:rPr>
        <w:t xml:space="preserve">Excluding a member from participation in Union activities is not in itself a form of disciplinary action whilst the investigation is progressing. The member will be entitled to seek advice, for </w:t>
      </w:r>
      <w:r w:rsidRPr="697D49C5" w:rsidR="001F2096">
        <w:rPr>
          <w:rFonts w:ascii="Calibri Light" w:hAnsi="Calibri Light" w:cs="Calibri Light" w:asciiTheme="majorAscii" w:hAnsiTheme="majorAscii" w:cstheme="majorAscii"/>
          <w:u w:val="none"/>
        </w:rPr>
        <w:t>example legal advice, the cost of which will be met by the member.</w:t>
      </w:r>
    </w:p>
    <w:p w:rsidRPr="004E1539" w:rsidR="001F2096" w:rsidP="697D49C5" w:rsidRDefault="001F2096" w14:paraId="5A4549CA" w14:textId="3ACF1B22" w14:noSpellErr="1">
      <w:pPr>
        <w:pStyle w:val="BodyText"/>
        <w:numPr>
          <w:ilvl w:val="2"/>
          <w:numId w:val="11"/>
        </w:numPr>
        <w:ind w:left="936"/>
        <w:rPr>
          <w:rFonts w:ascii="Calibri Light" w:hAnsi="Calibri Light" w:cs="Calibri Light" w:asciiTheme="majorAscii" w:hAnsiTheme="majorAscii" w:cstheme="majorAscii"/>
          <w:u w:val="none"/>
        </w:rPr>
      </w:pPr>
      <w:r w:rsidRPr="697D49C5" w:rsidR="001F2096">
        <w:rPr>
          <w:rFonts w:ascii="Calibri Light" w:hAnsi="Calibri Light" w:cs="Calibri Light" w:asciiTheme="majorAscii" w:hAnsiTheme="majorAscii" w:cstheme="majorAscii"/>
          <w:u w:val="none"/>
        </w:rPr>
        <w:t>Because the ability to hold elected office in the Union is dependent upon membership status and one of the rights and privileges of membership, suspension of entitlements would represent a suspension of that holding of office.</w:t>
      </w:r>
    </w:p>
    <w:p w:rsidRPr="004E1539" w:rsidR="00CC55AB" w:rsidP="697D49C5" w:rsidRDefault="00CC55AB" w14:paraId="306B939E" w14:textId="08F2C91F" w14:noSpellErr="1">
      <w:pPr>
        <w:pStyle w:val="BodyText"/>
        <w:ind w:left="0"/>
        <w:rPr>
          <w:rFonts w:ascii="Calibri Light" w:hAnsi="Calibri Light" w:cs="Calibri Light" w:asciiTheme="majorAscii" w:hAnsiTheme="majorAscii" w:cstheme="majorAscii"/>
          <w:u w:val="none"/>
        </w:rPr>
      </w:pPr>
    </w:p>
    <w:p w:rsidRPr="00275168" w:rsidR="00CC55AB" w:rsidP="697D49C5" w:rsidRDefault="00A204B6" w14:paraId="3D62D719" w14:textId="678FC256" w14:noSpellErr="1">
      <w:pPr>
        <w:pStyle w:val="BodyText"/>
        <w:ind w:left="0"/>
        <w:rPr>
          <w:rFonts w:ascii="Calibri Light" w:hAnsi="Calibri Light" w:cs="Calibri Light" w:asciiTheme="majorAscii" w:hAnsiTheme="majorAscii" w:cstheme="majorAscii"/>
          <w:b w:val="1"/>
          <w:bCs w:val="1"/>
          <w:u w:val="none"/>
        </w:rPr>
      </w:pPr>
      <w:r w:rsidRPr="697D49C5" w:rsidR="00A204B6">
        <w:rPr>
          <w:rFonts w:ascii="Calibri Light" w:hAnsi="Calibri Light" w:cs="Calibri Light" w:asciiTheme="majorAscii" w:hAnsiTheme="majorAscii" w:cstheme="majorAscii"/>
          <w:b w:val="1"/>
          <w:bCs w:val="1"/>
          <w:u w:val="none"/>
        </w:rPr>
        <w:t>Appeals</w:t>
      </w:r>
    </w:p>
    <w:p w:rsidRPr="004E1539" w:rsidR="00CC55AB" w:rsidP="697D49C5" w:rsidRDefault="00CC55AB" w14:paraId="13E2BA38" w14:textId="111F4C24" w14:noSpellErr="1">
      <w:pPr>
        <w:pStyle w:val="BodyText"/>
        <w:ind w:left="0"/>
        <w:rPr>
          <w:rFonts w:ascii="Calibri Light" w:hAnsi="Calibri Light" w:cs="Calibri Light" w:asciiTheme="majorAscii" w:hAnsiTheme="majorAscii" w:cstheme="majorAscii"/>
          <w:u w:val="none"/>
        </w:rPr>
      </w:pPr>
    </w:p>
    <w:p w:rsidRPr="004E1539" w:rsidR="0095125F" w:rsidP="697D49C5" w:rsidRDefault="009736E0" w14:paraId="33FFA7D9" w14:textId="747A752A" w14:noSpellErr="1">
      <w:pPr>
        <w:pStyle w:val="BodyText"/>
        <w:numPr>
          <w:ilvl w:val="0"/>
          <w:numId w:val="11"/>
        </w:numPr>
        <w:rPr>
          <w:rFonts w:ascii="Calibri Light" w:hAnsi="Calibri Light" w:cs="Calibri Light" w:asciiTheme="majorAscii" w:hAnsiTheme="majorAscii" w:cstheme="majorAscii"/>
          <w:u w:val="none"/>
        </w:rPr>
      </w:pPr>
      <w:r w:rsidRPr="697D49C5" w:rsidR="009736E0">
        <w:rPr>
          <w:rFonts w:ascii="Calibri Light" w:hAnsi="Calibri Light" w:cs="Calibri Light" w:asciiTheme="majorAscii" w:hAnsiTheme="majorAscii" w:cstheme="majorAscii"/>
          <w:u w:val="none"/>
        </w:rPr>
        <w:t>A m</w:t>
      </w:r>
      <w:r w:rsidRPr="697D49C5" w:rsidR="00FE4C57">
        <w:rPr>
          <w:rFonts w:ascii="Calibri Light" w:hAnsi="Calibri Light" w:cs="Calibri Light" w:asciiTheme="majorAscii" w:hAnsiTheme="majorAscii" w:cstheme="majorAscii"/>
          <w:u w:val="none"/>
        </w:rPr>
        <w:t>ember</w:t>
      </w:r>
      <w:r w:rsidRPr="697D49C5" w:rsidR="009736E0">
        <w:rPr>
          <w:rFonts w:ascii="Calibri Light" w:hAnsi="Calibri Light" w:cs="Calibri Light" w:asciiTheme="majorAscii" w:hAnsiTheme="majorAscii" w:cstheme="majorAscii"/>
          <w:u w:val="none"/>
        </w:rPr>
        <w:t>(</w:t>
      </w:r>
      <w:r w:rsidRPr="697D49C5" w:rsidR="00FE4C57">
        <w:rPr>
          <w:rFonts w:ascii="Calibri Light" w:hAnsi="Calibri Light" w:cs="Calibri Light" w:asciiTheme="majorAscii" w:hAnsiTheme="majorAscii" w:cstheme="majorAscii"/>
          <w:u w:val="none"/>
        </w:rPr>
        <w:t>s</w:t>
      </w:r>
      <w:r w:rsidRPr="697D49C5" w:rsidR="009736E0">
        <w:rPr>
          <w:rFonts w:ascii="Calibri Light" w:hAnsi="Calibri Light" w:cs="Calibri Light" w:asciiTheme="majorAscii" w:hAnsiTheme="majorAscii" w:cstheme="majorAscii"/>
          <w:u w:val="none"/>
        </w:rPr>
        <w:t>)</w:t>
      </w:r>
      <w:r w:rsidRPr="697D49C5" w:rsidR="00FE4C57">
        <w:rPr>
          <w:rFonts w:ascii="Calibri Light" w:hAnsi="Calibri Light" w:cs="Calibri Light" w:asciiTheme="majorAscii" w:hAnsiTheme="majorAscii" w:cstheme="majorAscii"/>
          <w:u w:val="none"/>
        </w:rPr>
        <w:t xml:space="preserve"> who </w:t>
      </w:r>
      <w:r w:rsidRPr="697D49C5" w:rsidR="009736E0">
        <w:rPr>
          <w:rFonts w:ascii="Calibri Light" w:hAnsi="Calibri Light" w:cs="Calibri Light" w:asciiTheme="majorAscii" w:hAnsiTheme="majorAscii" w:cstheme="majorAscii"/>
          <w:u w:val="none"/>
        </w:rPr>
        <w:t>has</w:t>
      </w:r>
      <w:r w:rsidRPr="697D49C5" w:rsidR="00FE4C57">
        <w:rPr>
          <w:rFonts w:ascii="Calibri Light" w:hAnsi="Calibri Light" w:cs="Calibri Light" w:asciiTheme="majorAscii" w:hAnsiTheme="majorAscii" w:cstheme="majorAscii"/>
          <w:u w:val="none"/>
        </w:rPr>
        <w:t xml:space="preserve"> been </w:t>
      </w:r>
      <w:r w:rsidRPr="697D49C5" w:rsidR="00910DE6">
        <w:rPr>
          <w:rFonts w:ascii="Calibri Light" w:hAnsi="Calibri Light" w:cs="Calibri Light" w:asciiTheme="majorAscii" w:hAnsiTheme="majorAscii" w:cstheme="majorAscii"/>
          <w:u w:val="none"/>
        </w:rPr>
        <w:t xml:space="preserve">found in breach </w:t>
      </w:r>
      <w:r w:rsidRPr="697D49C5" w:rsidR="001F5FB5">
        <w:rPr>
          <w:rFonts w:ascii="Calibri Light" w:hAnsi="Calibri Light" w:cs="Calibri Light" w:asciiTheme="majorAscii" w:hAnsiTheme="majorAscii" w:cstheme="majorAscii"/>
          <w:u w:val="none"/>
        </w:rPr>
        <w:t xml:space="preserve">of the code of conduct </w:t>
      </w:r>
      <w:r w:rsidRPr="697D49C5" w:rsidR="00D1365E">
        <w:rPr>
          <w:rFonts w:ascii="Calibri Light" w:hAnsi="Calibri Light" w:cs="Calibri Light" w:asciiTheme="majorAscii" w:hAnsiTheme="majorAscii" w:cstheme="majorAscii"/>
          <w:u w:val="none"/>
        </w:rPr>
        <w:t>have the right to</w:t>
      </w:r>
      <w:r w:rsidRPr="697D49C5" w:rsidR="00572B9F">
        <w:rPr>
          <w:rFonts w:ascii="Calibri Light" w:hAnsi="Calibri Light" w:cs="Calibri Light" w:asciiTheme="majorAscii" w:hAnsiTheme="majorAscii" w:cstheme="majorAscii"/>
          <w:u w:val="none"/>
        </w:rPr>
        <w:t xml:space="preserve"> </w:t>
      </w:r>
      <w:r w:rsidRPr="697D49C5" w:rsidR="00D1365E">
        <w:rPr>
          <w:rFonts w:ascii="Calibri Light" w:hAnsi="Calibri Light" w:cs="Calibri Light" w:asciiTheme="majorAscii" w:hAnsiTheme="majorAscii" w:cstheme="majorAscii"/>
          <w:u w:val="none"/>
        </w:rPr>
        <w:t>appeal</w:t>
      </w:r>
      <w:r w:rsidRPr="697D49C5" w:rsidR="0095125F">
        <w:rPr>
          <w:rFonts w:ascii="Calibri Light" w:hAnsi="Calibri Light" w:cs="Calibri Light" w:asciiTheme="majorAscii" w:hAnsiTheme="majorAscii" w:cstheme="majorAscii"/>
          <w:u w:val="none"/>
        </w:rPr>
        <w:t>.</w:t>
      </w:r>
    </w:p>
    <w:p w:rsidRPr="004E1539" w:rsidR="0095125F" w:rsidP="697D49C5" w:rsidRDefault="0095125F" w14:paraId="6002AF85" w14:textId="77777777" w14:noSpellErr="1">
      <w:pPr>
        <w:pStyle w:val="BodyText"/>
        <w:ind w:left="0"/>
        <w:rPr>
          <w:rFonts w:ascii="Calibri Light" w:hAnsi="Calibri Light" w:cs="Calibri Light" w:asciiTheme="majorAscii" w:hAnsiTheme="majorAscii" w:cstheme="majorAscii"/>
          <w:u w:val="none"/>
        </w:rPr>
      </w:pPr>
    </w:p>
    <w:p w:rsidRPr="00275168" w:rsidR="00C96115" w:rsidP="697D49C5" w:rsidRDefault="00C96115" w14:paraId="1E325A99" w14:textId="77777777" w14:noSpellErr="1">
      <w:pPr>
        <w:pStyle w:val="BodyText"/>
        <w:ind w:left="0"/>
        <w:rPr>
          <w:rFonts w:ascii="Calibri Light" w:hAnsi="Calibri Light" w:cs="Calibri Light" w:asciiTheme="majorAscii" w:hAnsiTheme="majorAscii" w:cstheme="majorAscii"/>
          <w:b w:val="1"/>
          <w:bCs w:val="1"/>
          <w:u w:val="none"/>
        </w:rPr>
      </w:pPr>
      <w:r w:rsidRPr="697D49C5" w:rsidR="00C96115">
        <w:rPr>
          <w:rFonts w:ascii="Calibri Light" w:hAnsi="Calibri Light" w:cs="Calibri Light" w:asciiTheme="majorAscii" w:hAnsiTheme="majorAscii" w:cstheme="majorAscii"/>
          <w:b w:val="1"/>
          <w:bCs w:val="1"/>
          <w:u w:val="none"/>
        </w:rPr>
        <w:t>Level one appeals.</w:t>
      </w:r>
    </w:p>
    <w:p w:rsidRPr="004E1539" w:rsidR="00C96115" w:rsidP="697D49C5" w:rsidRDefault="00C96115" w14:paraId="0CCA6139" w14:textId="77777777" w14:noSpellErr="1">
      <w:pPr>
        <w:pStyle w:val="BodyText"/>
        <w:ind w:left="0"/>
        <w:rPr>
          <w:rFonts w:ascii="Calibri Light" w:hAnsi="Calibri Light" w:cs="Calibri Light" w:asciiTheme="majorAscii" w:hAnsiTheme="majorAscii" w:cstheme="majorAscii"/>
          <w:u w:val="none"/>
        </w:rPr>
      </w:pPr>
    </w:p>
    <w:p w:rsidRPr="004E1539" w:rsidR="00C96115" w:rsidP="697D49C5" w:rsidRDefault="00C96115" w14:paraId="4B007FAE"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C96115">
        <w:rPr>
          <w:rFonts w:ascii="Calibri Light" w:hAnsi="Calibri Light" w:cs="Calibri Light" w:asciiTheme="majorAscii" w:hAnsiTheme="majorAscii" w:cstheme="majorAscii"/>
          <w:u w:val="none"/>
        </w:rPr>
        <w:t>A member who wishes to appeal a level one breach of the Code and Conduct and/or the sanction provided including breaches taking place within the Union’s licensed premises, can do so by requesting the allegations against them are heard by a disciplinary panel.</w:t>
      </w:r>
    </w:p>
    <w:p w:rsidRPr="004E1539" w:rsidR="00C96115" w:rsidP="697D49C5" w:rsidRDefault="00C96115" w14:paraId="6D2F03FC" w14:textId="77777777" w14:noSpellErr="1">
      <w:pPr>
        <w:pStyle w:val="BodyText"/>
        <w:ind w:left="0"/>
        <w:rPr>
          <w:rFonts w:ascii="Calibri Light" w:hAnsi="Calibri Light" w:cs="Calibri Light" w:asciiTheme="majorAscii" w:hAnsiTheme="majorAscii" w:cstheme="majorAscii"/>
          <w:u w:val="none"/>
        </w:rPr>
      </w:pPr>
    </w:p>
    <w:p w:rsidRPr="004E1539" w:rsidR="00C96115" w:rsidP="697D49C5" w:rsidRDefault="00C96115" w14:paraId="3FB8C937" w14:textId="2F0C27C3" w14:noSpellErr="1">
      <w:pPr>
        <w:pStyle w:val="BodyText"/>
        <w:numPr>
          <w:ilvl w:val="1"/>
          <w:numId w:val="11"/>
        </w:numPr>
        <w:rPr>
          <w:rFonts w:ascii="Calibri Light" w:hAnsi="Calibri Light" w:cs="Calibri Light" w:asciiTheme="majorAscii" w:hAnsiTheme="majorAscii" w:cstheme="majorAscii"/>
          <w:u w:val="none"/>
        </w:rPr>
      </w:pPr>
      <w:r w:rsidRPr="697D49C5" w:rsidR="00C96115">
        <w:rPr>
          <w:rFonts w:ascii="Calibri Light" w:hAnsi="Calibri Light" w:cs="Calibri Light" w:asciiTheme="majorAscii" w:hAnsiTheme="majorAscii" w:cstheme="majorAscii"/>
          <w:u w:val="none"/>
        </w:rPr>
        <w:t>This request should be made in writing to the Code of Conduct Lead within five working days of receiving a level one breach outcome.</w:t>
      </w:r>
    </w:p>
    <w:p w:rsidRPr="004E1539" w:rsidR="00C96115" w:rsidP="697D49C5" w:rsidRDefault="00C96115" w14:paraId="3289994F" w14:textId="77777777" w14:noSpellErr="1">
      <w:pPr>
        <w:pStyle w:val="BodyText"/>
        <w:ind w:left="0"/>
        <w:rPr>
          <w:rFonts w:ascii="Calibri Light" w:hAnsi="Calibri Light" w:cs="Calibri Light" w:asciiTheme="majorAscii" w:hAnsiTheme="majorAscii" w:cstheme="majorAscii"/>
          <w:u w:val="none"/>
        </w:rPr>
      </w:pPr>
    </w:p>
    <w:p w:rsidRPr="00275168" w:rsidR="0089730A" w:rsidP="697D49C5" w:rsidRDefault="0089730A" w14:paraId="32C60478" w14:textId="4E46259B" w14:noSpellErr="1">
      <w:pPr>
        <w:pStyle w:val="BodyText"/>
        <w:ind w:left="0"/>
        <w:rPr>
          <w:rFonts w:ascii="Calibri Light" w:hAnsi="Calibri Light" w:cs="Calibri Light" w:asciiTheme="majorAscii" w:hAnsiTheme="majorAscii" w:cstheme="majorAscii"/>
          <w:b w:val="1"/>
          <w:bCs w:val="1"/>
          <w:u w:val="none"/>
        </w:rPr>
      </w:pPr>
      <w:r w:rsidRPr="697D49C5" w:rsidR="0089730A">
        <w:rPr>
          <w:rFonts w:ascii="Calibri Light" w:hAnsi="Calibri Light" w:cs="Calibri Light" w:asciiTheme="majorAscii" w:hAnsiTheme="majorAscii" w:cstheme="majorAscii"/>
          <w:b w:val="1"/>
          <w:bCs w:val="1"/>
          <w:u w:val="none"/>
        </w:rPr>
        <w:t>Level two appeals.</w:t>
      </w:r>
      <w:r w:rsidRPr="697D49C5" w:rsidR="0089730A">
        <w:rPr>
          <w:rFonts w:ascii="Calibri Light" w:hAnsi="Calibri Light" w:cs="Calibri Light" w:asciiTheme="majorAscii" w:hAnsiTheme="majorAscii" w:cstheme="majorAscii"/>
          <w:b w:val="1"/>
          <w:bCs w:val="1"/>
        </w:rPr>
        <w:t xml:space="preserve"> </w:t>
      </w:r>
    </w:p>
    <w:p w:rsidRPr="004E1539" w:rsidR="00082F9F" w:rsidP="697D49C5" w:rsidRDefault="00082F9F" w14:paraId="39063086" w14:textId="0D3D89CC" w14:noSpellErr="1">
      <w:pPr>
        <w:pStyle w:val="BodyText"/>
        <w:ind w:left="0"/>
        <w:rPr>
          <w:rFonts w:ascii="Calibri Light" w:hAnsi="Calibri Light" w:cs="Calibri Light" w:asciiTheme="majorAscii" w:hAnsiTheme="majorAscii" w:cstheme="majorAscii"/>
          <w:u w:val="none"/>
        </w:rPr>
      </w:pPr>
    </w:p>
    <w:p w:rsidRPr="004E1539" w:rsidR="00D1550B" w:rsidP="697D49C5" w:rsidRDefault="00E110FC" w14:paraId="3F4D09DF"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E110FC">
        <w:rPr>
          <w:rFonts w:ascii="Calibri Light" w:hAnsi="Calibri Light" w:cs="Calibri Light" w:asciiTheme="majorAscii" w:hAnsiTheme="majorAscii" w:cstheme="majorAscii"/>
          <w:u w:val="none"/>
        </w:rPr>
        <w:t xml:space="preserve">A member who wishes to appeal the finding of the Disciplinary Panel and/or the level of sanction imposed can do so by writing to the Code of Conduct Lead within ten working days of being notified of the outcome </w:t>
      </w:r>
      <w:r w:rsidRPr="697D49C5" w:rsidR="00D1550B">
        <w:rPr>
          <w:rFonts w:ascii="Calibri Light" w:hAnsi="Calibri Light" w:cs="Calibri Light" w:asciiTheme="majorAscii" w:hAnsiTheme="majorAscii" w:cstheme="majorAscii"/>
          <w:u w:val="none"/>
        </w:rPr>
        <w:t>of the Disciplinary Hearing.</w:t>
      </w:r>
    </w:p>
    <w:p w:rsidRPr="004E1539" w:rsidR="00D1550B" w:rsidP="697D49C5" w:rsidRDefault="00D1550B" w14:paraId="24493574" w14:textId="77777777" w14:noSpellErr="1">
      <w:pPr>
        <w:pStyle w:val="BodyText"/>
        <w:ind w:left="0"/>
        <w:rPr>
          <w:rFonts w:ascii="Calibri Light" w:hAnsi="Calibri Light" w:cs="Calibri Light" w:asciiTheme="majorAscii" w:hAnsiTheme="majorAscii" w:cstheme="majorAscii"/>
          <w:u w:val="none"/>
        </w:rPr>
      </w:pPr>
    </w:p>
    <w:p w:rsidRPr="004E1539" w:rsidR="00CC55AB" w:rsidP="697D49C5" w:rsidRDefault="00A204B6" w14:paraId="7C0EAB8A" w14:textId="5198E40A" w14:noSpellErr="1">
      <w:pPr>
        <w:pStyle w:val="BodyText"/>
        <w:numPr>
          <w:ilvl w:val="1"/>
          <w:numId w:val="11"/>
        </w:numPr>
        <w:rPr>
          <w:rFonts w:ascii="Calibri Light" w:hAnsi="Calibri Light" w:cs="Calibri Light" w:asciiTheme="majorAscii" w:hAnsiTheme="majorAscii" w:cstheme="majorAscii"/>
          <w:u w:val="none"/>
        </w:rPr>
      </w:pPr>
      <w:r w:rsidRPr="697D49C5" w:rsidR="00A204B6">
        <w:rPr>
          <w:rFonts w:ascii="Calibri Light" w:hAnsi="Calibri Light" w:cs="Calibri Light" w:asciiTheme="majorAscii" w:hAnsiTheme="majorAscii" w:cstheme="majorAscii"/>
          <w:u w:val="none"/>
        </w:rPr>
        <w:t>The appeal should be made in writing stating the grounds upon which the appeal is to be made</w:t>
      </w:r>
      <w:r w:rsidRPr="697D49C5" w:rsidR="00D1550B">
        <w:rPr>
          <w:rFonts w:ascii="Calibri Light" w:hAnsi="Calibri Light" w:cs="Calibri Light" w:asciiTheme="majorAscii" w:hAnsiTheme="majorAscii" w:cstheme="majorAscii"/>
          <w:u w:val="none"/>
        </w:rPr>
        <w:t>.</w:t>
      </w:r>
      <w:r w:rsidRPr="697D49C5" w:rsidR="00D1550B">
        <w:rPr>
          <w:rFonts w:ascii="Calibri Light" w:hAnsi="Calibri Light" w:cs="Calibri Light" w:asciiTheme="majorAscii" w:hAnsiTheme="majorAscii" w:cstheme="majorAscii"/>
        </w:rPr>
        <w:t xml:space="preserve"> </w:t>
      </w:r>
    </w:p>
    <w:p w:rsidRPr="004E1539" w:rsidR="002F16B0" w:rsidP="697D49C5" w:rsidRDefault="002F16B0" w14:paraId="717144A0" w14:textId="593831CB" w14:noSpellErr="1">
      <w:pPr>
        <w:pStyle w:val="BodyText"/>
        <w:ind w:left="0"/>
        <w:rPr>
          <w:rFonts w:ascii="Calibri Light" w:hAnsi="Calibri Light" w:cs="Calibri Light" w:asciiTheme="majorAscii" w:hAnsiTheme="majorAscii" w:cstheme="majorAscii"/>
          <w:u w:val="none"/>
        </w:rPr>
      </w:pPr>
    </w:p>
    <w:p w:rsidRPr="004E1539" w:rsidR="00F82EFA" w:rsidP="697D49C5" w:rsidRDefault="00F82EFA" w14:paraId="10BCA2D3" w14:textId="309FA3CE" w14:noSpellErr="1">
      <w:pPr>
        <w:pStyle w:val="BodyText"/>
        <w:numPr>
          <w:ilvl w:val="1"/>
          <w:numId w:val="11"/>
        </w:numPr>
        <w:rPr>
          <w:rFonts w:ascii="Calibri Light" w:hAnsi="Calibri Light" w:cs="Calibri Light" w:asciiTheme="majorAscii" w:hAnsiTheme="majorAscii" w:cstheme="majorAscii"/>
          <w:u w:val="none"/>
        </w:rPr>
      </w:pPr>
      <w:r w:rsidRPr="697D49C5" w:rsidR="00F82EFA">
        <w:rPr>
          <w:rFonts w:ascii="Calibri Light" w:hAnsi="Calibri Light" w:cs="Calibri Light" w:asciiTheme="majorAscii" w:hAnsiTheme="majorAscii" w:cstheme="majorAscii"/>
          <w:u w:val="none"/>
        </w:rPr>
        <w:t>A level two appeal will only be considered if one or more of the following grounds is demonstrated:</w:t>
      </w:r>
    </w:p>
    <w:p w:rsidRPr="004E1539" w:rsidR="002F16B0" w:rsidP="697D49C5" w:rsidRDefault="002F16B0" w14:paraId="1CC194A0" w14:textId="77777777" w14:noSpellErr="1">
      <w:pPr>
        <w:pStyle w:val="BodyText"/>
        <w:ind w:left="0"/>
        <w:rPr>
          <w:rFonts w:ascii="Calibri Light" w:hAnsi="Calibri Light" w:cs="Calibri Light" w:asciiTheme="majorAscii" w:hAnsiTheme="majorAscii" w:cstheme="majorAscii"/>
          <w:u w:val="none"/>
        </w:rPr>
      </w:pPr>
    </w:p>
    <w:p w:rsidRPr="004E1539" w:rsidR="00F82EFA" w:rsidP="697D49C5" w:rsidRDefault="00F82EFA" w14:paraId="5332497D"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F82EFA">
        <w:rPr>
          <w:rFonts w:ascii="Calibri Light" w:hAnsi="Calibri Light" w:cs="Calibri Light" w:asciiTheme="majorAscii" w:hAnsiTheme="majorAscii" w:cstheme="majorAscii"/>
          <w:u w:val="none"/>
        </w:rPr>
        <w:t xml:space="preserve">That evidence put to the Disciplinary Panel was not fully considered and that this evidence was of such significance that it would cast doubt over the validity of the decision made by the </w:t>
      </w:r>
      <w:r w:rsidRPr="697D49C5" w:rsidR="00F82EFA">
        <w:rPr>
          <w:rFonts w:ascii="Calibri Light" w:hAnsi="Calibri Light" w:cs="Calibri Light" w:asciiTheme="majorAscii" w:hAnsiTheme="majorAscii" w:cstheme="majorAscii"/>
          <w:u w:val="none"/>
        </w:rPr>
        <w:t>Panel;</w:t>
      </w:r>
    </w:p>
    <w:p w:rsidRPr="004E1539" w:rsidR="00F82EFA" w:rsidP="697D49C5" w:rsidRDefault="00F82EFA" w14:paraId="0FEE10D6" w14:textId="53552E00" w14:noSpellErr="1">
      <w:pPr>
        <w:pStyle w:val="BodyText"/>
        <w:numPr>
          <w:ilvl w:val="2"/>
          <w:numId w:val="11"/>
        </w:numPr>
        <w:rPr>
          <w:rFonts w:ascii="Calibri Light" w:hAnsi="Calibri Light" w:cs="Calibri Light" w:asciiTheme="majorAscii" w:hAnsiTheme="majorAscii" w:cstheme="majorAscii"/>
          <w:u w:val="none"/>
        </w:rPr>
      </w:pPr>
      <w:r w:rsidRPr="697D49C5" w:rsidR="00F82EFA">
        <w:rPr>
          <w:rFonts w:ascii="Calibri Light" w:hAnsi="Calibri Light" w:cs="Calibri Light" w:asciiTheme="majorAscii" w:hAnsiTheme="majorAscii" w:cstheme="majorAscii"/>
          <w:u w:val="none"/>
        </w:rPr>
        <w:t xml:space="preserve">That there was procedural irregularity in the conduct of </w:t>
      </w:r>
      <w:r w:rsidRPr="697D49C5" w:rsidR="00D85325">
        <w:rPr>
          <w:rFonts w:ascii="Calibri Light" w:hAnsi="Calibri Light" w:cs="Calibri Light" w:asciiTheme="majorAscii" w:hAnsiTheme="majorAscii" w:cstheme="majorAscii"/>
          <w:u w:val="none"/>
        </w:rPr>
        <w:t xml:space="preserve">the </w:t>
      </w:r>
      <w:r w:rsidRPr="697D49C5" w:rsidR="00F82EFA">
        <w:rPr>
          <w:rFonts w:ascii="Calibri Light" w:hAnsi="Calibri Light" w:cs="Calibri Light" w:asciiTheme="majorAscii" w:hAnsiTheme="majorAscii" w:cstheme="majorAscii"/>
          <w:u w:val="none"/>
        </w:rPr>
        <w:t xml:space="preserve">Disciplinary Panel </w:t>
      </w:r>
      <w:r w:rsidRPr="697D49C5" w:rsidR="00D85325">
        <w:rPr>
          <w:rFonts w:ascii="Calibri Light" w:hAnsi="Calibri Light" w:cs="Calibri Light" w:asciiTheme="majorAscii" w:hAnsiTheme="majorAscii" w:cstheme="majorAscii"/>
          <w:u w:val="none"/>
        </w:rPr>
        <w:t>that was</w:t>
      </w:r>
      <w:r w:rsidRPr="697D49C5" w:rsidR="00F82EFA">
        <w:rPr>
          <w:rFonts w:ascii="Calibri Light" w:hAnsi="Calibri Light" w:cs="Calibri Light" w:asciiTheme="majorAscii" w:hAnsiTheme="majorAscii" w:cstheme="majorAscii"/>
          <w:u w:val="none"/>
        </w:rPr>
        <w:t xml:space="preserve"> sufficient as to render the outcome </w:t>
      </w:r>
      <w:r w:rsidRPr="697D49C5" w:rsidR="00F82EFA">
        <w:rPr>
          <w:rFonts w:ascii="Calibri Light" w:hAnsi="Calibri Light" w:cs="Calibri Light" w:asciiTheme="majorAscii" w:hAnsiTheme="majorAscii" w:cstheme="majorAscii"/>
          <w:u w:val="none"/>
        </w:rPr>
        <w:t>unfair;</w:t>
      </w:r>
    </w:p>
    <w:p w:rsidRPr="004E1539" w:rsidR="00F82EFA" w:rsidP="697D49C5" w:rsidRDefault="00F82EFA" w14:paraId="56D22EAA"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F82EFA">
        <w:rPr>
          <w:rFonts w:ascii="Calibri Light" w:hAnsi="Calibri Light" w:cs="Calibri Light" w:asciiTheme="majorAscii" w:hAnsiTheme="majorAscii" w:cstheme="majorAscii"/>
          <w:u w:val="none"/>
        </w:rPr>
        <w:t xml:space="preserve">That there was prejudice and/or bias or the appearance of prejudice and/or bias in the conduct of the hearing by Disciplinary </w:t>
      </w:r>
      <w:r w:rsidRPr="697D49C5" w:rsidR="00F82EFA">
        <w:rPr>
          <w:rFonts w:ascii="Calibri Light" w:hAnsi="Calibri Light" w:cs="Calibri Light" w:asciiTheme="majorAscii" w:hAnsiTheme="majorAscii" w:cstheme="majorAscii"/>
          <w:u w:val="none"/>
        </w:rPr>
        <w:t>Panel;</w:t>
      </w:r>
    </w:p>
    <w:p w:rsidRPr="004E1539" w:rsidR="00F82EFA" w:rsidP="697D49C5" w:rsidRDefault="00F82EFA" w14:paraId="5415A4F5"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F82EFA">
        <w:rPr>
          <w:rFonts w:ascii="Calibri Light" w:hAnsi="Calibri Light" w:cs="Calibri Light" w:asciiTheme="majorAscii" w:hAnsiTheme="majorAscii" w:cstheme="majorAscii"/>
          <w:u w:val="none"/>
        </w:rPr>
        <w:t xml:space="preserve">That the penalty or penalties imposed was </w:t>
      </w:r>
      <w:r w:rsidRPr="697D49C5" w:rsidR="00F82EFA">
        <w:rPr>
          <w:rFonts w:ascii="Calibri Light" w:hAnsi="Calibri Light" w:cs="Calibri Light" w:asciiTheme="majorAscii" w:hAnsiTheme="majorAscii" w:cstheme="majorAscii"/>
          <w:u w:val="none"/>
        </w:rPr>
        <w:t>excessive;</w:t>
      </w:r>
    </w:p>
    <w:p w:rsidRPr="004E1539" w:rsidR="00F82EFA" w:rsidP="697D49C5" w:rsidRDefault="00F82EFA" w14:paraId="3294C4A9" w14:textId="77777777" w14:noSpellErr="1">
      <w:pPr>
        <w:pStyle w:val="BodyText"/>
        <w:numPr>
          <w:ilvl w:val="2"/>
          <w:numId w:val="11"/>
        </w:numPr>
        <w:rPr>
          <w:rFonts w:ascii="Calibri Light" w:hAnsi="Calibri Light" w:cs="Calibri Light" w:asciiTheme="majorAscii" w:hAnsiTheme="majorAscii" w:cstheme="majorAscii"/>
          <w:u w:val="none"/>
        </w:rPr>
      </w:pPr>
      <w:r w:rsidRPr="697D49C5" w:rsidR="00F82EFA">
        <w:rPr>
          <w:rFonts w:ascii="Calibri Light" w:hAnsi="Calibri Light" w:cs="Calibri Light" w:asciiTheme="majorAscii" w:hAnsiTheme="majorAscii" w:cstheme="majorAscii"/>
          <w:u w:val="none"/>
        </w:rPr>
        <w:t>That there is new information that should be considered that was not known to the Disciplinary Panel and that the responder could not reasonably have obtained that evidence at the time of the original decision and that this evidence is of such significance that it would cast doubt over the validity of the decision made by the Panel.</w:t>
      </w:r>
    </w:p>
    <w:p w:rsidRPr="004E1539" w:rsidR="00CC55AB" w:rsidP="697D49C5" w:rsidRDefault="00CC55AB" w14:paraId="59D7CBFC" w14:textId="5FF688A3" w14:noSpellErr="1">
      <w:pPr>
        <w:pStyle w:val="BodyText"/>
        <w:ind w:left="0"/>
        <w:rPr>
          <w:rFonts w:ascii="Calibri Light" w:hAnsi="Calibri Light" w:cs="Calibri Light" w:asciiTheme="majorAscii" w:hAnsiTheme="majorAscii" w:cstheme="majorAscii"/>
          <w:u w:val="none"/>
        </w:rPr>
      </w:pPr>
    </w:p>
    <w:p w:rsidRPr="004E1539" w:rsidR="005176D5" w:rsidP="697D49C5" w:rsidRDefault="00A204B6" w14:paraId="141407C1" w14:textId="77777777" w14:noSpellErr="1">
      <w:pPr>
        <w:pStyle w:val="BodyText"/>
        <w:numPr>
          <w:ilvl w:val="1"/>
          <w:numId w:val="11"/>
        </w:numPr>
        <w:rPr>
          <w:rFonts w:ascii="Calibri Light" w:hAnsi="Calibri Light" w:cs="Calibri Light" w:asciiTheme="majorAscii" w:hAnsiTheme="majorAscii" w:cstheme="majorAscii"/>
          <w:u w:val="none"/>
        </w:rPr>
      </w:pPr>
      <w:r w:rsidRPr="697D49C5" w:rsidR="00A204B6">
        <w:rPr>
          <w:rFonts w:ascii="Calibri Light" w:hAnsi="Calibri Light" w:cs="Calibri Light" w:asciiTheme="majorAscii" w:hAnsiTheme="majorAscii" w:cstheme="majorAscii"/>
          <w:u w:val="none"/>
        </w:rPr>
        <w:t xml:space="preserve">An appeal </w:t>
      </w:r>
      <w:r w:rsidRPr="697D49C5" w:rsidR="00E12327">
        <w:rPr>
          <w:rFonts w:ascii="Calibri Light" w:hAnsi="Calibri Light" w:cs="Calibri Light" w:asciiTheme="majorAscii" w:hAnsiTheme="majorAscii" w:cstheme="majorAscii"/>
          <w:u w:val="none"/>
        </w:rPr>
        <w:t xml:space="preserve">meeting </w:t>
      </w:r>
      <w:r w:rsidRPr="697D49C5" w:rsidR="00A204B6">
        <w:rPr>
          <w:rFonts w:ascii="Calibri Light" w:hAnsi="Calibri Light" w:cs="Calibri Light" w:asciiTheme="majorAscii" w:hAnsiTheme="majorAscii" w:cstheme="majorAscii"/>
          <w:u w:val="none"/>
        </w:rPr>
        <w:t xml:space="preserve">will normally be held within ten working days of receipt of the letter of appeal. </w:t>
      </w:r>
      <w:r w:rsidRPr="697D49C5" w:rsidR="00E12327">
        <w:rPr>
          <w:rFonts w:ascii="Calibri Light" w:hAnsi="Calibri Light" w:cs="Calibri Light" w:asciiTheme="majorAscii" w:hAnsiTheme="majorAscii" w:cstheme="majorAscii"/>
          <w:u w:val="none"/>
        </w:rPr>
        <w:t>At this meeting the Appeal Panel will consi</w:t>
      </w:r>
      <w:r w:rsidRPr="697D49C5" w:rsidR="00A43CAB">
        <w:rPr>
          <w:rFonts w:ascii="Calibri Light" w:hAnsi="Calibri Light" w:cs="Calibri Light" w:asciiTheme="majorAscii" w:hAnsiTheme="majorAscii" w:cstheme="majorAscii"/>
          <w:u w:val="none"/>
        </w:rPr>
        <w:t>der the written appeal</w:t>
      </w:r>
      <w:r w:rsidRPr="697D49C5" w:rsidR="005176D5">
        <w:rPr>
          <w:rFonts w:ascii="Calibri Light" w:hAnsi="Calibri Light" w:cs="Calibri Light" w:asciiTheme="majorAscii" w:hAnsiTheme="majorAscii" w:cstheme="majorAscii"/>
          <w:u w:val="none"/>
        </w:rPr>
        <w:t>.</w:t>
      </w:r>
    </w:p>
    <w:p w:rsidRPr="004E1539" w:rsidR="005176D5" w:rsidP="697D49C5" w:rsidRDefault="005176D5" w14:paraId="6FC031FF" w14:textId="77777777" w14:noSpellErr="1">
      <w:pPr>
        <w:pStyle w:val="BodyText"/>
        <w:ind w:left="0"/>
        <w:rPr>
          <w:rFonts w:ascii="Calibri Light" w:hAnsi="Calibri Light" w:cs="Calibri Light" w:asciiTheme="majorAscii" w:hAnsiTheme="majorAscii" w:cstheme="majorAscii"/>
          <w:u w:val="none"/>
        </w:rPr>
      </w:pPr>
    </w:p>
    <w:p w:rsidRPr="004E1539" w:rsidR="00CC55AB" w:rsidP="697D49C5" w:rsidRDefault="005176D5" w14:paraId="46B97051" w14:textId="4B953C31" w14:noSpellErr="1">
      <w:pPr>
        <w:pStyle w:val="BodyText"/>
        <w:numPr>
          <w:ilvl w:val="1"/>
          <w:numId w:val="11"/>
        </w:numPr>
        <w:rPr>
          <w:rFonts w:ascii="Calibri Light" w:hAnsi="Calibri Light" w:cs="Calibri Light" w:asciiTheme="majorAscii" w:hAnsiTheme="majorAscii" w:cstheme="majorAscii"/>
          <w:u w:val="none"/>
        </w:rPr>
      </w:pPr>
      <w:r w:rsidRPr="697D49C5" w:rsidR="005176D5">
        <w:rPr>
          <w:rFonts w:ascii="Calibri Light" w:hAnsi="Calibri Light" w:cs="Calibri Light" w:asciiTheme="majorAscii" w:hAnsiTheme="majorAscii" w:cstheme="majorAscii"/>
          <w:u w:val="none"/>
        </w:rPr>
        <w:t xml:space="preserve">The Appeal Panel </w:t>
      </w:r>
      <w:r w:rsidRPr="697D49C5" w:rsidR="00F92761">
        <w:rPr>
          <w:rFonts w:ascii="Calibri Light" w:hAnsi="Calibri Light" w:cs="Calibri Light" w:asciiTheme="majorAscii" w:hAnsiTheme="majorAscii" w:cstheme="majorAscii"/>
          <w:u w:val="none"/>
        </w:rPr>
        <w:t xml:space="preserve">will be made up of persons </w:t>
      </w:r>
      <w:r w:rsidRPr="697D49C5" w:rsidR="00A204B6">
        <w:rPr>
          <w:rFonts w:ascii="Calibri Light" w:hAnsi="Calibri Light" w:cs="Calibri Light" w:asciiTheme="majorAscii" w:hAnsiTheme="majorAscii" w:cstheme="majorAscii"/>
          <w:u w:val="none"/>
        </w:rPr>
        <w:t xml:space="preserve">who have previously </w:t>
      </w:r>
      <w:r w:rsidRPr="697D49C5" w:rsidR="00A204B6">
        <w:rPr>
          <w:rFonts w:ascii="Calibri Light" w:hAnsi="Calibri Light" w:cs="Calibri Light" w:asciiTheme="majorAscii" w:hAnsiTheme="majorAscii" w:cstheme="majorAscii"/>
          <w:u w:val="none"/>
        </w:rPr>
        <w:t>had no involvement</w:t>
      </w:r>
      <w:r w:rsidRPr="697D49C5" w:rsidR="00A204B6">
        <w:rPr>
          <w:rFonts w:ascii="Calibri Light" w:hAnsi="Calibri Light" w:cs="Calibri Light" w:asciiTheme="majorAscii" w:hAnsiTheme="majorAscii" w:cstheme="majorAscii"/>
          <w:u w:val="none"/>
        </w:rPr>
        <w:t xml:space="preserve"> in the case</w:t>
      </w:r>
      <w:r w:rsidRPr="697D49C5" w:rsidR="00F92761">
        <w:rPr>
          <w:rFonts w:ascii="Calibri Light" w:hAnsi="Calibri Light" w:cs="Calibri Light" w:asciiTheme="majorAscii" w:hAnsiTheme="majorAscii" w:cstheme="majorAscii"/>
          <w:u w:val="none"/>
        </w:rPr>
        <w:t xml:space="preserve"> and shall consist </w:t>
      </w:r>
      <w:r w:rsidRPr="697D49C5" w:rsidR="00A204B6">
        <w:rPr>
          <w:rFonts w:ascii="Calibri Light" w:hAnsi="Calibri Light" w:cs="Calibri Light" w:asciiTheme="majorAscii" w:hAnsiTheme="majorAscii" w:cstheme="majorAscii"/>
          <w:u w:val="none"/>
        </w:rPr>
        <w:t>of the following:</w:t>
      </w:r>
    </w:p>
    <w:p w:rsidRPr="004E1539" w:rsidR="00CC55AB" w:rsidP="697D49C5" w:rsidRDefault="00CC55AB" w14:paraId="5316B13C" w14:textId="55ABE045" w14:noSpellErr="1">
      <w:pPr>
        <w:pStyle w:val="BodyText"/>
        <w:ind w:left="0"/>
        <w:rPr>
          <w:rFonts w:ascii="Calibri Light" w:hAnsi="Calibri Light" w:cs="Calibri Light" w:asciiTheme="majorAscii" w:hAnsiTheme="majorAscii" w:cstheme="majorAscii"/>
          <w:u w:val="none"/>
        </w:rPr>
      </w:pPr>
    </w:p>
    <w:p w:rsidRPr="004E1539" w:rsidR="00CC55AB" w:rsidP="697D49C5" w:rsidRDefault="00A204B6" w14:paraId="289A3486" w14:textId="6C3C7032" w14:noSpellErr="1">
      <w:pPr>
        <w:pStyle w:val="BodyText"/>
        <w:numPr>
          <w:ilvl w:val="2"/>
          <w:numId w:val="11"/>
        </w:numPr>
        <w:rPr>
          <w:rFonts w:ascii="Calibri Light" w:hAnsi="Calibri Light" w:cs="Calibri Light" w:asciiTheme="majorAscii" w:hAnsiTheme="majorAscii" w:cstheme="majorAscii"/>
          <w:u w:val="none"/>
        </w:rPr>
      </w:pPr>
      <w:r w:rsidRPr="697D49C5" w:rsidR="00A204B6">
        <w:rPr>
          <w:rFonts w:ascii="Calibri Light" w:hAnsi="Calibri Light" w:cs="Calibri Light" w:asciiTheme="majorAscii" w:hAnsiTheme="majorAscii" w:cstheme="majorAscii"/>
          <w:u w:val="none"/>
        </w:rPr>
        <w:t xml:space="preserve">A Student </w:t>
      </w:r>
      <w:r w:rsidRPr="697D49C5" w:rsidR="00A204B6">
        <w:rPr>
          <w:rFonts w:ascii="Calibri Light" w:hAnsi="Calibri Light" w:cs="Calibri Light" w:asciiTheme="majorAscii" w:hAnsiTheme="majorAscii" w:cstheme="majorAscii"/>
          <w:u w:val="none"/>
        </w:rPr>
        <w:t>Trustee;</w:t>
      </w:r>
    </w:p>
    <w:p w:rsidRPr="004E1539" w:rsidR="00CC55AB" w:rsidP="697D49C5" w:rsidRDefault="00AA6853" w14:paraId="5AD458AC" w14:textId="06351EFC" w14:noSpellErr="1">
      <w:pPr>
        <w:pStyle w:val="BodyText"/>
        <w:numPr>
          <w:ilvl w:val="2"/>
          <w:numId w:val="11"/>
        </w:numPr>
        <w:rPr>
          <w:rFonts w:ascii="Calibri Light" w:hAnsi="Calibri Light" w:cs="Calibri Light" w:asciiTheme="majorAscii" w:hAnsiTheme="majorAscii" w:cstheme="majorAscii"/>
          <w:u w:val="none"/>
        </w:rPr>
      </w:pPr>
      <w:r w:rsidRPr="697D49C5" w:rsidR="00AA6853">
        <w:rPr>
          <w:rFonts w:ascii="Calibri Light" w:hAnsi="Calibri Light" w:cs="Calibri Light" w:asciiTheme="majorAscii" w:hAnsiTheme="majorAscii" w:cstheme="majorAscii"/>
          <w:u w:val="none"/>
        </w:rPr>
        <w:t xml:space="preserve">An </w:t>
      </w:r>
      <w:r w:rsidRPr="697D49C5" w:rsidR="00A204B6">
        <w:rPr>
          <w:rFonts w:ascii="Calibri Light" w:hAnsi="Calibri Light" w:cs="Calibri Light" w:asciiTheme="majorAscii" w:hAnsiTheme="majorAscii" w:cstheme="majorAscii"/>
          <w:u w:val="none"/>
        </w:rPr>
        <w:t xml:space="preserve">External </w:t>
      </w:r>
      <w:r w:rsidRPr="697D49C5" w:rsidR="00A204B6">
        <w:rPr>
          <w:rFonts w:ascii="Calibri Light" w:hAnsi="Calibri Light" w:cs="Calibri Light" w:asciiTheme="majorAscii" w:hAnsiTheme="majorAscii" w:cstheme="majorAscii"/>
          <w:u w:val="none"/>
        </w:rPr>
        <w:t>Trustee;</w:t>
      </w:r>
    </w:p>
    <w:p w:rsidRPr="004E1539" w:rsidR="00CC55AB" w:rsidP="697D49C5" w:rsidRDefault="00A204B6" w14:paraId="75FC26FF" w14:textId="5A25B444" w14:noSpellErr="1">
      <w:pPr>
        <w:pStyle w:val="BodyText"/>
        <w:numPr>
          <w:ilvl w:val="2"/>
          <w:numId w:val="11"/>
        </w:numPr>
        <w:rPr>
          <w:rFonts w:ascii="Calibri Light" w:hAnsi="Calibri Light" w:cs="Calibri Light" w:asciiTheme="majorAscii" w:hAnsiTheme="majorAscii" w:cstheme="majorAscii"/>
          <w:u w:val="none"/>
        </w:rPr>
      </w:pPr>
      <w:r w:rsidRPr="697D49C5" w:rsidR="00A204B6">
        <w:rPr>
          <w:rFonts w:ascii="Calibri Light" w:hAnsi="Calibri Light" w:cs="Calibri Light" w:asciiTheme="majorAscii" w:hAnsiTheme="majorAscii" w:cstheme="majorAscii"/>
          <w:u w:val="none"/>
        </w:rPr>
        <w:t xml:space="preserve">A member of </w:t>
      </w:r>
      <w:proofErr w:type="gramStart"/>
      <w:r w:rsidRPr="697D49C5" w:rsidR="00A204B6">
        <w:rPr>
          <w:rFonts w:ascii="Calibri Light" w:hAnsi="Calibri Light" w:cs="Calibri Light" w:asciiTheme="majorAscii" w:hAnsiTheme="majorAscii" w:cstheme="majorAscii"/>
          <w:u w:val="none"/>
        </w:rPr>
        <w:t>University</w:t>
      </w:r>
      <w:proofErr w:type="gramEnd"/>
      <w:r w:rsidRPr="697D49C5" w:rsidR="00A204B6">
        <w:rPr>
          <w:rFonts w:ascii="Calibri Light" w:hAnsi="Calibri Light" w:cs="Calibri Light" w:asciiTheme="majorAscii" w:hAnsiTheme="majorAscii" w:cstheme="majorAscii"/>
          <w:u w:val="none"/>
        </w:rPr>
        <w:t xml:space="preserve"> staff.</w:t>
      </w:r>
    </w:p>
    <w:p w:rsidRPr="004E1539" w:rsidR="00CC55AB" w:rsidP="697D49C5" w:rsidRDefault="00CC55AB" w14:paraId="1801F576" w14:textId="3B60CDDC" w14:noSpellErr="1">
      <w:pPr>
        <w:pStyle w:val="BodyText"/>
        <w:ind w:left="0"/>
        <w:rPr>
          <w:rFonts w:ascii="Calibri Light" w:hAnsi="Calibri Light" w:cs="Calibri Light" w:asciiTheme="majorAscii" w:hAnsiTheme="majorAscii" w:cstheme="majorAscii"/>
          <w:u w:val="none"/>
        </w:rPr>
      </w:pPr>
    </w:p>
    <w:p w:rsidRPr="004E1539" w:rsidR="00CC55AB" w:rsidP="697D49C5" w:rsidRDefault="00A204B6" w14:paraId="1E326EBC" w14:textId="169A0A78" w14:noSpellErr="1">
      <w:pPr>
        <w:pStyle w:val="BodyText"/>
        <w:numPr>
          <w:ilvl w:val="1"/>
          <w:numId w:val="11"/>
        </w:numPr>
        <w:rPr>
          <w:rFonts w:ascii="Calibri Light" w:hAnsi="Calibri Light" w:cs="Calibri Light" w:asciiTheme="majorAscii" w:hAnsiTheme="majorAscii" w:cstheme="majorAscii"/>
          <w:u w:val="none"/>
        </w:rPr>
      </w:pPr>
      <w:r w:rsidRPr="697D49C5" w:rsidR="00A204B6">
        <w:rPr>
          <w:rFonts w:ascii="Calibri Light" w:hAnsi="Calibri Light" w:cs="Calibri Light" w:asciiTheme="majorAscii" w:hAnsiTheme="majorAscii" w:cstheme="majorAscii"/>
          <w:u w:val="none"/>
        </w:rPr>
        <w:t>Members should note that an appeal is designed to remedy any defects in the disciplinary process rather than repeat the investigation of the disciplinary process.</w:t>
      </w:r>
    </w:p>
    <w:p w:rsidRPr="004E1539" w:rsidR="00F01A2A" w:rsidP="697D49C5" w:rsidRDefault="00F01A2A" w14:paraId="7C7DE15F" w14:textId="043BECD5" w14:noSpellErr="1">
      <w:pPr>
        <w:pStyle w:val="BodyText"/>
        <w:ind w:left="0"/>
        <w:rPr>
          <w:rFonts w:ascii="Calibri Light" w:hAnsi="Calibri Light" w:cs="Calibri Light" w:asciiTheme="majorAscii" w:hAnsiTheme="majorAscii" w:cstheme="majorAscii"/>
          <w:u w:val="none"/>
        </w:rPr>
      </w:pPr>
    </w:p>
    <w:p w:rsidRPr="00275168" w:rsidR="00F01A2A" w:rsidP="697D49C5" w:rsidRDefault="00F01A2A" w14:paraId="09F9497A" w14:textId="316FE1D2" w14:noSpellErr="1">
      <w:pPr>
        <w:pStyle w:val="BodyText"/>
        <w:ind w:left="0"/>
        <w:rPr>
          <w:rFonts w:ascii="Calibri Light" w:hAnsi="Calibri Light" w:cs="Calibri Light" w:asciiTheme="majorAscii" w:hAnsiTheme="majorAscii" w:cstheme="majorAscii"/>
          <w:b w:val="1"/>
          <w:bCs w:val="1"/>
          <w:u w:val="none"/>
        </w:rPr>
      </w:pPr>
      <w:r w:rsidRPr="697D49C5" w:rsidR="00F01A2A">
        <w:rPr>
          <w:rFonts w:ascii="Calibri Light" w:hAnsi="Calibri Light" w:cs="Calibri Light" w:asciiTheme="majorAscii" w:hAnsiTheme="majorAscii" w:cstheme="majorAscii"/>
          <w:b w:val="1"/>
          <w:bCs w:val="1"/>
          <w:u w:val="none"/>
        </w:rPr>
        <w:t>Outcomes of level two appeals.</w:t>
      </w:r>
      <w:r w:rsidRPr="697D49C5" w:rsidR="00F01A2A">
        <w:rPr>
          <w:rFonts w:ascii="Calibri Light" w:hAnsi="Calibri Light" w:cs="Calibri Light" w:asciiTheme="majorAscii" w:hAnsiTheme="majorAscii" w:cstheme="majorAscii"/>
          <w:b w:val="1"/>
          <w:bCs w:val="1"/>
        </w:rPr>
        <w:t xml:space="preserve"> </w:t>
      </w:r>
    </w:p>
    <w:p w:rsidRPr="004E1539" w:rsidR="00CC55AB" w:rsidP="697D49C5" w:rsidRDefault="00CC55AB" w14:paraId="0FCEE4FC" w14:textId="518528A2" w14:noSpellErr="1">
      <w:pPr>
        <w:pStyle w:val="BodyText"/>
        <w:ind w:left="0"/>
        <w:rPr>
          <w:rFonts w:ascii="Calibri Light" w:hAnsi="Calibri Light" w:cs="Calibri Light" w:asciiTheme="majorAscii" w:hAnsiTheme="majorAscii" w:cstheme="majorAscii"/>
          <w:u w:val="none"/>
        </w:rPr>
      </w:pPr>
    </w:p>
    <w:p w:rsidRPr="004E1539" w:rsidR="00A0002F" w:rsidP="697D49C5" w:rsidRDefault="00560E75" w14:paraId="36599D3A" w14:textId="5B673FB2" w14:noSpellErr="1">
      <w:pPr>
        <w:pStyle w:val="BodyText"/>
        <w:numPr>
          <w:ilvl w:val="1"/>
          <w:numId w:val="11"/>
        </w:numPr>
        <w:rPr>
          <w:rFonts w:ascii="Calibri Light" w:hAnsi="Calibri Light" w:cs="Calibri Light" w:asciiTheme="majorAscii" w:hAnsiTheme="majorAscii" w:cstheme="majorAscii"/>
          <w:u w:val="none"/>
        </w:rPr>
      </w:pPr>
      <w:r w:rsidRPr="697D49C5" w:rsidR="00560E75">
        <w:rPr>
          <w:rFonts w:ascii="Calibri Light" w:hAnsi="Calibri Light" w:cs="Calibri Light" w:asciiTheme="majorAscii" w:hAnsiTheme="majorAscii" w:cstheme="majorAscii"/>
          <w:u w:val="none"/>
        </w:rPr>
        <w:t xml:space="preserve">The Appeal Panel will </w:t>
      </w:r>
      <w:r w:rsidRPr="697D49C5" w:rsidR="009C2C1F">
        <w:rPr>
          <w:rFonts w:ascii="Calibri Light" w:hAnsi="Calibri Light" w:cs="Calibri Light" w:asciiTheme="majorAscii" w:hAnsiTheme="majorAscii" w:cstheme="majorAscii"/>
          <w:u w:val="none"/>
        </w:rPr>
        <w:t>provide on</w:t>
      </w:r>
      <w:r w:rsidRPr="697D49C5" w:rsidR="007E54E8">
        <w:rPr>
          <w:rFonts w:ascii="Calibri Light" w:hAnsi="Calibri Light" w:cs="Calibri Light" w:asciiTheme="majorAscii" w:hAnsiTheme="majorAscii" w:cstheme="majorAscii"/>
          <w:u w:val="none"/>
        </w:rPr>
        <w:t>e</w:t>
      </w:r>
      <w:r w:rsidRPr="697D49C5" w:rsidR="009C2C1F">
        <w:rPr>
          <w:rFonts w:ascii="Calibri Light" w:hAnsi="Calibri Light" w:cs="Calibri Light" w:asciiTheme="majorAscii" w:hAnsiTheme="majorAscii" w:cstheme="majorAscii"/>
          <w:u w:val="none"/>
        </w:rPr>
        <w:t xml:space="preserve"> of the following outcome</w:t>
      </w:r>
      <w:r w:rsidRPr="697D49C5" w:rsidR="007E54E8">
        <w:rPr>
          <w:rFonts w:ascii="Calibri Light" w:hAnsi="Calibri Light" w:cs="Calibri Light" w:asciiTheme="majorAscii" w:hAnsiTheme="majorAscii" w:cstheme="majorAscii"/>
          <w:u w:val="none"/>
        </w:rPr>
        <w:t>s:</w:t>
      </w:r>
    </w:p>
    <w:p w:rsidRPr="004E1539" w:rsidR="00A0002F" w:rsidP="697D49C5" w:rsidRDefault="00A0002F" w14:paraId="26F19D6D" w14:textId="77777777" w14:noSpellErr="1">
      <w:pPr>
        <w:pStyle w:val="BodyText"/>
        <w:ind w:left="0"/>
        <w:rPr>
          <w:rFonts w:ascii="Calibri Light" w:hAnsi="Calibri Light" w:cs="Calibri Light" w:asciiTheme="majorAscii" w:hAnsiTheme="majorAscii" w:cstheme="majorAscii"/>
          <w:u w:val="none"/>
        </w:rPr>
      </w:pPr>
    </w:p>
    <w:p w:rsidRPr="004E1539" w:rsidR="00A0002F" w:rsidP="697D49C5" w:rsidRDefault="007E54E8" w14:paraId="1E3132E5" w14:textId="1195EA9A" w14:noSpellErr="1">
      <w:pPr>
        <w:pStyle w:val="BodyText"/>
        <w:numPr>
          <w:ilvl w:val="2"/>
          <w:numId w:val="11"/>
        </w:numPr>
        <w:rPr>
          <w:rFonts w:ascii="Calibri Light" w:hAnsi="Calibri Light" w:cs="Calibri Light" w:asciiTheme="majorAscii" w:hAnsiTheme="majorAscii" w:cstheme="majorAscii"/>
          <w:u w:val="none"/>
        </w:rPr>
      </w:pPr>
      <w:r w:rsidRPr="697D49C5" w:rsidR="007E54E8">
        <w:rPr>
          <w:rFonts w:ascii="Calibri Light" w:hAnsi="Calibri Light" w:cs="Calibri Light" w:asciiTheme="majorAscii" w:hAnsiTheme="majorAscii" w:cstheme="majorAscii"/>
          <w:u w:val="none"/>
        </w:rPr>
        <w:t>T</w:t>
      </w:r>
      <w:r w:rsidRPr="697D49C5" w:rsidR="00A0002F">
        <w:rPr>
          <w:rFonts w:ascii="Calibri Light" w:hAnsi="Calibri Light" w:cs="Calibri Light" w:asciiTheme="majorAscii" w:hAnsiTheme="majorAscii" w:cstheme="majorAscii"/>
          <w:u w:val="none"/>
        </w:rPr>
        <w:t xml:space="preserve">o uphold the decision and penalty or penalties </w:t>
      </w:r>
      <w:r w:rsidRPr="697D49C5" w:rsidR="007E54E8">
        <w:rPr>
          <w:rFonts w:ascii="Calibri Light" w:hAnsi="Calibri Light" w:cs="Calibri Light" w:asciiTheme="majorAscii" w:hAnsiTheme="majorAscii" w:cstheme="majorAscii"/>
          <w:u w:val="none"/>
        </w:rPr>
        <w:t>imposed b</w:t>
      </w:r>
      <w:r w:rsidRPr="697D49C5" w:rsidR="009A6A60">
        <w:rPr>
          <w:rFonts w:ascii="Calibri Light" w:hAnsi="Calibri Light" w:cs="Calibri Light" w:asciiTheme="majorAscii" w:hAnsiTheme="majorAscii" w:cstheme="majorAscii"/>
          <w:u w:val="none"/>
        </w:rPr>
        <w:t xml:space="preserve">y the </w:t>
      </w:r>
      <w:r w:rsidRPr="697D49C5" w:rsidR="00F119D4">
        <w:rPr>
          <w:rFonts w:ascii="Calibri Light" w:hAnsi="Calibri Light" w:cs="Calibri Light" w:asciiTheme="majorAscii" w:hAnsiTheme="majorAscii" w:cstheme="majorAscii"/>
          <w:u w:val="none"/>
        </w:rPr>
        <w:t>Disciplinary Panel</w:t>
      </w:r>
    </w:p>
    <w:p w:rsidRPr="004E1539" w:rsidR="00A0002F" w:rsidP="697D49C5" w:rsidRDefault="00F119D4" w14:paraId="4C59F0E7" w14:textId="58F7A796" w14:noSpellErr="1">
      <w:pPr>
        <w:pStyle w:val="BodyText"/>
        <w:numPr>
          <w:ilvl w:val="2"/>
          <w:numId w:val="11"/>
        </w:numPr>
        <w:rPr>
          <w:rFonts w:ascii="Calibri Light" w:hAnsi="Calibri Light" w:cs="Calibri Light" w:asciiTheme="majorAscii" w:hAnsiTheme="majorAscii" w:cstheme="majorAscii"/>
          <w:u w:val="none"/>
        </w:rPr>
      </w:pPr>
      <w:r w:rsidRPr="697D49C5" w:rsidR="00F119D4">
        <w:rPr>
          <w:rFonts w:ascii="Calibri Light" w:hAnsi="Calibri Light" w:cs="Calibri Light" w:asciiTheme="majorAscii" w:hAnsiTheme="majorAscii" w:cstheme="majorAscii"/>
          <w:u w:val="none"/>
        </w:rPr>
        <w:t>T</w:t>
      </w:r>
      <w:r w:rsidRPr="697D49C5" w:rsidR="00A0002F">
        <w:rPr>
          <w:rFonts w:ascii="Calibri Light" w:hAnsi="Calibri Light" w:cs="Calibri Light" w:asciiTheme="majorAscii" w:hAnsiTheme="majorAscii" w:cstheme="majorAscii"/>
          <w:u w:val="none"/>
        </w:rPr>
        <w:t>o uphold the decision but substitute a lower penalty</w:t>
      </w:r>
      <w:r w:rsidRPr="697D49C5" w:rsidR="00560E75">
        <w:rPr>
          <w:rFonts w:ascii="Calibri Light" w:hAnsi="Calibri Light" w:cs="Calibri Light" w:asciiTheme="majorAscii" w:hAnsiTheme="majorAscii" w:cstheme="majorAscii"/>
          <w:u w:val="none"/>
        </w:rPr>
        <w:t>.</w:t>
      </w:r>
    </w:p>
    <w:p w:rsidRPr="004E1539" w:rsidR="00560E75" w:rsidP="697D49C5" w:rsidRDefault="00560E75" w14:paraId="4D1FFA8F" w14:textId="23D3F2FB" w14:noSpellErr="1">
      <w:pPr>
        <w:pStyle w:val="BodyText"/>
        <w:numPr>
          <w:ilvl w:val="2"/>
          <w:numId w:val="11"/>
        </w:numPr>
        <w:rPr>
          <w:rFonts w:ascii="Calibri Light" w:hAnsi="Calibri Light" w:cs="Calibri Light" w:asciiTheme="majorAscii" w:hAnsiTheme="majorAscii" w:cstheme="majorAscii"/>
          <w:u w:val="none"/>
        </w:rPr>
      </w:pPr>
      <w:r w:rsidRPr="697D49C5" w:rsidR="00560E75">
        <w:rPr>
          <w:rFonts w:ascii="Calibri Light" w:hAnsi="Calibri Light" w:cs="Calibri Light" w:asciiTheme="majorAscii" w:hAnsiTheme="majorAscii" w:cstheme="majorAscii"/>
          <w:u w:val="none"/>
        </w:rPr>
        <w:t xml:space="preserve">Refer the </w:t>
      </w:r>
      <w:r w:rsidRPr="697D49C5" w:rsidR="00C83140">
        <w:rPr>
          <w:rFonts w:ascii="Calibri Light" w:hAnsi="Calibri Light" w:cs="Calibri Light" w:asciiTheme="majorAscii" w:hAnsiTheme="majorAscii" w:cstheme="majorAscii"/>
          <w:u w:val="none"/>
        </w:rPr>
        <w:t xml:space="preserve">allegations </w:t>
      </w:r>
      <w:r w:rsidRPr="697D49C5" w:rsidR="009C2C1F">
        <w:rPr>
          <w:rFonts w:ascii="Calibri Light" w:hAnsi="Calibri Light" w:cs="Calibri Light" w:asciiTheme="majorAscii" w:hAnsiTheme="majorAscii" w:cstheme="majorAscii"/>
          <w:u w:val="none"/>
        </w:rPr>
        <w:t xml:space="preserve">to be considered </w:t>
      </w:r>
      <w:r w:rsidRPr="697D49C5" w:rsidR="00C83140">
        <w:rPr>
          <w:rFonts w:ascii="Calibri Light" w:hAnsi="Calibri Light" w:cs="Calibri Light" w:asciiTheme="majorAscii" w:hAnsiTheme="majorAscii" w:cstheme="majorAscii"/>
          <w:u w:val="none"/>
        </w:rPr>
        <w:t xml:space="preserve">by </w:t>
      </w:r>
      <w:proofErr w:type="gramStart"/>
      <w:r w:rsidRPr="697D49C5" w:rsidR="00C83140">
        <w:rPr>
          <w:rFonts w:ascii="Calibri Light" w:hAnsi="Calibri Light" w:cs="Calibri Light" w:asciiTheme="majorAscii" w:hAnsiTheme="majorAscii" w:cstheme="majorAscii"/>
          <w:u w:val="none"/>
        </w:rPr>
        <w:t>an</w:t>
      </w:r>
      <w:proofErr w:type="gramEnd"/>
      <w:r w:rsidRPr="697D49C5" w:rsidR="00C83140">
        <w:rPr>
          <w:rFonts w:ascii="Calibri Light" w:hAnsi="Calibri Light" w:cs="Calibri Light" w:asciiTheme="majorAscii" w:hAnsiTheme="majorAscii" w:cstheme="majorAscii"/>
          <w:u w:val="none"/>
        </w:rPr>
        <w:t xml:space="preserve"> new Disciplinary Panel to be considered afresh.</w:t>
      </w:r>
      <w:r w:rsidRPr="697D49C5" w:rsidR="009C2C1F">
        <w:rPr>
          <w:rFonts w:ascii="Calibri Light" w:hAnsi="Calibri Light" w:cs="Calibri Light" w:asciiTheme="majorAscii" w:hAnsiTheme="majorAscii" w:cstheme="majorAscii"/>
        </w:rPr>
        <w:t xml:space="preserve"> </w:t>
      </w:r>
    </w:p>
    <w:p w:rsidR="00CC55AB" w:rsidP="697D49C5" w:rsidRDefault="00F119D4" w14:paraId="27975299" w14:textId="4A02DD7A" w14:noSpellErr="1">
      <w:pPr>
        <w:pStyle w:val="BodyText"/>
        <w:numPr>
          <w:ilvl w:val="2"/>
          <w:numId w:val="11"/>
        </w:numPr>
        <w:rPr>
          <w:rFonts w:ascii="Calibri Light" w:hAnsi="Calibri Light" w:cs="Calibri Light" w:asciiTheme="majorAscii" w:hAnsiTheme="majorAscii" w:cstheme="majorAscii"/>
          <w:u w:val="none"/>
        </w:rPr>
      </w:pPr>
      <w:r w:rsidRPr="697D49C5" w:rsidR="00F119D4">
        <w:rPr>
          <w:rFonts w:ascii="Calibri Light" w:hAnsi="Calibri Light" w:cs="Calibri Light" w:asciiTheme="majorAscii" w:hAnsiTheme="majorAscii" w:cstheme="majorAscii"/>
          <w:u w:val="none"/>
        </w:rPr>
        <w:t>R</w:t>
      </w:r>
      <w:r w:rsidRPr="697D49C5" w:rsidR="00A0002F">
        <w:rPr>
          <w:rFonts w:ascii="Calibri Light" w:hAnsi="Calibri Light" w:cs="Calibri Light" w:asciiTheme="majorAscii" w:hAnsiTheme="majorAscii" w:cstheme="majorAscii"/>
          <w:u w:val="none"/>
        </w:rPr>
        <w:t>eject the appeal.</w:t>
      </w:r>
    </w:p>
    <w:p w:rsidRPr="004E1539" w:rsidR="00C66717" w:rsidP="697D49C5" w:rsidRDefault="00C66717" w14:paraId="6AF76D7B" w14:textId="77777777" w14:noSpellErr="1">
      <w:pPr>
        <w:pStyle w:val="BodyText"/>
        <w:ind w:left="2448"/>
        <w:rPr>
          <w:rFonts w:ascii="Calibri Light" w:hAnsi="Calibri Light" w:cs="Calibri Light" w:asciiTheme="majorAscii" w:hAnsiTheme="majorAscii" w:cstheme="majorAscii"/>
          <w:u w:val="none"/>
        </w:rPr>
      </w:pPr>
    </w:p>
    <w:p w:rsidR="0058466E" w:rsidP="697D49C5" w:rsidRDefault="007E54E8" w14:paraId="030C2E09" w14:textId="2089AA6A" w14:noSpellErr="1">
      <w:pPr>
        <w:pStyle w:val="BodyText"/>
        <w:numPr>
          <w:ilvl w:val="1"/>
          <w:numId w:val="11"/>
        </w:numPr>
        <w:rPr>
          <w:rFonts w:ascii="Calibri Light" w:hAnsi="Calibri Light" w:cs="Calibri Light" w:asciiTheme="majorAscii" w:hAnsiTheme="majorAscii" w:cstheme="majorAscii"/>
          <w:u w:val="none"/>
        </w:rPr>
      </w:pPr>
      <w:r w:rsidRPr="697D49C5" w:rsidR="007E54E8">
        <w:rPr>
          <w:rFonts w:ascii="Calibri Light" w:hAnsi="Calibri Light" w:cs="Calibri Light" w:asciiTheme="majorAscii" w:hAnsiTheme="majorAscii" w:cstheme="majorAscii"/>
          <w:u w:val="none"/>
        </w:rPr>
        <w:t xml:space="preserve">The member will be notified of the </w:t>
      </w:r>
      <w:r w:rsidRPr="697D49C5" w:rsidR="0058466E">
        <w:rPr>
          <w:rFonts w:ascii="Calibri Light" w:hAnsi="Calibri Light" w:cs="Calibri Light" w:asciiTheme="majorAscii" w:hAnsiTheme="majorAscii" w:cstheme="majorAscii"/>
          <w:u w:val="none"/>
        </w:rPr>
        <w:t xml:space="preserve">outcome </w:t>
      </w:r>
      <w:r w:rsidRPr="697D49C5" w:rsidR="007E54E8">
        <w:rPr>
          <w:rFonts w:ascii="Calibri Light" w:hAnsi="Calibri Light" w:cs="Calibri Light" w:asciiTheme="majorAscii" w:hAnsiTheme="majorAscii" w:cstheme="majorAscii"/>
          <w:u w:val="none"/>
        </w:rPr>
        <w:t>of the appeal in writing within five working days of the hearing.</w:t>
      </w:r>
    </w:p>
    <w:p w:rsidR="0058466E" w:rsidP="697D49C5" w:rsidRDefault="0058466E" w14:paraId="5C5B68B1" w14:textId="77777777" w14:noSpellErr="1">
      <w:pPr>
        <w:pStyle w:val="BodyText"/>
        <w:ind w:left="792"/>
        <w:rPr>
          <w:rFonts w:ascii="Calibri Light" w:hAnsi="Calibri Light" w:cs="Calibri Light" w:asciiTheme="majorAscii" w:hAnsiTheme="majorAscii" w:cstheme="majorAscii"/>
          <w:u w:val="none"/>
        </w:rPr>
      </w:pPr>
    </w:p>
    <w:p w:rsidRPr="0058466E" w:rsidR="0058466E" w:rsidP="697D49C5" w:rsidRDefault="0058466E" w14:paraId="69A4B09E" w14:textId="41381BA7" w14:noSpellErr="1">
      <w:pPr>
        <w:pStyle w:val="BodyText"/>
        <w:numPr>
          <w:ilvl w:val="1"/>
          <w:numId w:val="11"/>
        </w:numPr>
        <w:rPr>
          <w:rFonts w:ascii="Calibri Light" w:hAnsi="Calibri Light" w:cs="Calibri Light" w:asciiTheme="majorAscii" w:hAnsiTheme="majorAscii" w:cstheme="majorAscii"/>
          <w:u w:val="none"/>
        </w:rPr>
      </w:pPr>
      <w:r w:rsidRPr="697D49C5" w:rsidR="0058466E">
        <w:rPr>
          <w:rFonts w:ascii="Calibri Light" w:hAnsi="Calibri Light" w:cs="Calibri Light" w:asciiTheme="majorAscii" w:hAnsiTheme="majorAscii" w:cstheme="majorAscii"/>
          <w:u w:val="none"/>
        </w:rPr>
        <w:t>A member has no further right to appeal.</w:t>
      </w:r>
      <w:r w:rsidRPr="697D49C5" w:rsidR="0058466E">
        <w:rPr>
          <w:rFonts w:ascii="Calibri Light" w:hAnsi="Calibri Light" w:cs="Calibri Light" w:asciiTheme="majorAscii" w:hAnsiTheme="majorAscii" w:cstheme="majorAscii"/>
        </w:rPr>
        <w:t xml:space="preserve"> </w:t>
      </w:r>
    </w:p>
    <w:p w:rsidRPr="004E1539" w:rsidR="00CC55AB" w:rsidP="697D49C5" w:rsidRDefault="00CC55AB" w14:paraId="73489158" w14:textId="7F46F122" w14:noSpellErr="1">
      <w:pPr>
        <w:pStyle w:val="BodyText"/>
        <w:ind w:left="0"/>
        <w:rPr>
          <w:rFonts w:ascii="Calibri Light" w:hAnsi="Calibri Light" w:cs="Calibri Light" w:asciiTheme="majorAscii" w:hAnsiTheme="majorAscii" w:cstheme="majorAscii"/>
          <w:u w:val="none"/>
        </w:rPr>
      </w:pPr>
    </w:p>
    <w:p w:rsidRPr="00C66717" w:rsidR="00CC55AB" w:rsidP="697D49C5" w:rsidRDefault="00A204B6" w14:paraId="41FCCE09" w14:textId="5F9DB4B0" w14:noSpellErr="1">
      <w:pPr>
        <w:pStyle w:val="BodyText"/>
        <w:ind w:left="0"/>
        <w:rPr>
          <w:rFonts w:ascii="Calibri Light" w:hAnsi="Calibri Light" w:cs="Calibri Light" w:asciiTheme="majorAscii" w:hAnsiTheme="majorAscii" w:cstheme="majorAscii"/>
          <w:b w:val="1"/>
          <w:bCs w:val="1"/>
          <w:u w:val="none"/>
        </w:rPr>
      </w:pPr>
      <w:r w:rsidRPr="697D49C5" w:rsidR="00A204B6">
        <w:rPr>
          <w:rFonts w:ascii="Calibri Light" w:hAnsi="Calibri Light" w:cs="Calibri Light" w:asciiTheme="majorAscii" w:hAnsiTheme="majorAscii" w:cstheme="majorAscii"/>
          <w:b w:val="1"/>
          <w:bCs w:val="1"/>
          <w:u w:val="none"/>
        </w:rPr>
        <w:t>Recording Disciplinary Procedures</w:t>
      </w:r>
    </w:p>
    <w:p w:rsidRPr="004E1539" w:rsidR="00CC55AB" w:rsidP="697D49C5" w:rsidRDefault="00CC55AB" w14:paraId="1A790CDC" w14:textId="4029B036" w14:noSpellErr="1">
      <w:pPr>
        <w:pStyle w:val="BodyText"/>
        <w:ind w:left="0"/>
        <w:rPr>
          <w:rFonts w:ascii="Calibri Light" w:hAnsi="Calibri Light" w:cs="Calibri Light" w:asciiTheme="majorAscii" w:hAnsiTheme="majorAscii" w:cstheme="majorAscii"/>
          <w:u w:val="none"/>
        </w:rPr>
      </w:pPr>
    </w:p>
    <w:p w:rsidRPr="004E1539" w:rsidR="00CC55AB" w:rsidP="697D49C5" w:rsidRDefault="00A204B6" w14:paraId="30EF0261" w14:textId="666038D8" w14:noSpellErr="1">
      <w:pPr>
        <w:pStyle w:val="BodyText"/>
        <w:numPr>
          <w:ilvl w:val="0"/>
          <w:numId w:val="11"/>
        </w:numPr>
        <w:rPr>
          <w:rFonts w:ascii="Calibri Light" w:hAnsi="Calibri Light" w:cs="Calibri Light" w:asciiTheme="majorAscii" w:hAnsiTheme="majorAscii" w:cstheme="majorAscii"/>
          <w:u w:val="none"/>
        </w:rPr>
      </w:pPr>
      <w:r w:rsidRPr="697D49C5" w:rsidR="00A204B6">
        <w:rPr>
          <w:rFonts w:ascii="Calibri Light" w:hAnsi="Calibri Light" w:cs="Calibri Light" w:asciiTheme="majorAscii" w:hAnsiTheme="majorAscii" w:cstheme="majorAscii"/>
          <w:u w:val="none"/>
        </w:rPr>
        <w:t>Accurate records will be kept detailing:</w:t>
      </w:r>
    </w:p>
    <w:p w:rsidRPr="004E1539" w:rsidR="00536B2F" w:rsidP="697D49C5" w:rsidRDefault="00536B2F" w14:paraId="1471A358" w14:textId="77777777" w14:noSpellErr="1">
      <w:pPr>
        <w:pStyle w:val="BodyText"/>
        <w:ind w:left="0"/>
        <w:rPr>
          <w:rFonts w:ascii="Calibri Light" w:hAnsi="Calibri Light" w:cs="Calibri Light" w:asciiTheme="majorAscii" w:hAnsiTheme="majorAscii" w:cstheme="majorAscii"/>
          <w:u w:val="none"/>
        </w:rPr>
      </w:pPr>
    </w:p>
    <w:p w:rsidRPr="004E1539" w:rsidR="00CC55AB" w:rsidP="697D49C5" w:rsidRDefault="00536B2F" w14:paraId="60A3F349" w14:textId="5FB2B896" w14:noSpellErr="1">
      <w:pPr>
        <w:pStyle w:val="BodyText"/>
        <w:numPr>
          <w:ilvl w:val="2"/>
          <w:numId w:val="11"/>
        </w:numPr>
        <w:rPr>
          <w:rFonts w:ascii="Calibri Light" w:hAnsi="Calibri Light" w:cs="Calibri Light" w:asciiTheme="majorAscii" w:hAnsiTheme="majorAscii" w:cstheme="majorAscii"/>
          <w:u w:val="none"/>
        </w:rPr>
      </w:pPr>
      <w:r w:rsidRPr="697D49C5" w:rsidR="00536B2F">
        <w:rPr>
          <w:rFonts w:ascii="Calibri Light" w:hAnsi="Calibri Light" w:cs="Calibri Light" w:asciiTheme="majorAscii" w:hAnsiTheme="majorAscii" w:cstheme="majorAscii"/>
          <w:u w:val="none"/>
        </w:rPr>
        <w:t>A</w:t>
      </w:r>
      <w:r w:rsidRPr="697D49C5" w:rsidR="00A204B6">
        <w:rPr>
          <w:rFonts w:ascii="Calibri Light" w:hAnsi="Calibri Light" w:cs="Calibri Light" w:asciiTheme="majorAscii" w:hAnsiTheme="majorAscii" w:cstheme="majorAscii"/>
          <w:u w:val="none"/>
        </w:rPr>
        <w:t xml:space="preserve">ny breach of disciplinary rules or unsatisfactory </w:t>
      </w:r>
      <w:r w:rsidRPr="697D49C5" w:rsidR="00A204B6">
        <w:rPr>
          <w:rFonts w:ascii="Calibri Light" w:hAnsi="Calibri Light" w:cs="Calibri Light" w:asciiTheme="majorAscii" w:hAnsiTheme="majorAscii" w:cstheme="majorAscii"/>
          <w:u w:val="none"/>
        </w:rPr>
        <w:t>performance;</w:t>
      </w:r>
    </w:p>
    <w:p w:rsidRPr="004E1539" w:rsidR="00CC55AB" w:rsidP="697D49C5" w:rsidRDefault="00536B2F" w14:paraId="331B0540" w14:textId="6ED86ECE" w14:noSpellErr="1">
      <w:pPr>
        <w:pStyle w:val="BodyText"/>
        <w:numPr>
          <w:ilvl w:val="2"/>
          <w:numId w:val="11"/>
        </w:numPr>
        <w:rPr>
          <w:rFonts w:ascii="Calibri Light" w:hAnsi="Calibri Light" w:cs="Calibri Light" w:asciiTheme="majorAscii" w:hAnsiTheme="majorAscii" w:cstheme="majorAscii"/>
          <w:u w:val="none"/>
        </w:rPr>
      </w:pPr>
      <w:r w:rsidRPr="697D49C5" w:rsidR="00536B2F">
        <w:rPr>
          <w:rFonts w:ascii="Calibri Light" w:hAnsi="Calibri Light" w:cs="Calibri Light" w:asciiTheme="majorAscii" w:hAnsiTheme="majorAscii" w:cstheme="majorAscii"/>
          <w:u w:val="none"/>
        </w:rPr>
        <w:t>T</w:t>
      </w:r>
      <w:r w:rsidRPr="697D49C5" w:rsidR="00A204B6">
        <w:rPr>
          <w:rFonts w:ascii="Calibri Light" w:hAnsi="Calibri Light" w:cs="Calibri Light" w:asciiTheme="majorAscii" w:hAnsiTheme="majorAscii" w:cstheme="majorAscii"/>
          <w:u w:val="none"/>
        </w:rPr>
        <w:t xml:space="preserve">he Member’s defence or </w:t>
      </w:r>
      <w:r w:rsidRPr="697D49C5" w:rsidR="00A204B6">
        <w:rPr>
          <w:rFonts w:ascii="Calibri Light" w:hAnsi="Calibri Light" w:cs="Calibri Light" w:asciiTheme="majorAscii" w:hAnsiTheme="majorAscii" w:cstheme="majorAscii"/>
          <w:u w:val="none"/>
        </w:rPr>
        <w:t>mitigation;</w:t>
      </w:r>
    </w:p>
    <w:p w:rsidRPr="004E1539" w:rsidR="00CC55AB" w:rsidP="697D49C5" w:rsidRDefault="00536B2F" w14:paraId="12BD56DC" w14:textId="54003E62" w14:noSpellErr="1">
      <w:pPr>
        <w:pStyle w:val="BodyText"/>
        <w:numPr>
          <w:ilvl w:val="2"/>
          <w:numId w:val="11"/>
        </w:numPr>
        <w:rPr>
          <w:rFonts w:ascii="Calibri Light" w:hAnsi="Calibri Light" w:cs="Calibri Light" w:asciiTheme="majorAscii" w:hAnsiTheme="majorAscii" w:cstheme="majorAscii"/>
          <w:u w:val="none"/>
        </w:rPr>
      </w:pPr>
      <w:r w:rsidRPr="697D49C5" w:rsidR="00536B2F">
        <w:rPr>
          <w:rFonts w:ascii="Calibri Light" w:hAnsi="Calibri Light" w:cs="Calibri Light" w:asciiTheme="majorAscii" w:hAnsiTheme="majorAscii" w:cstheme="majorAscii"/>
          <w:u w:val="none"/>
        </w:rPr>
        <w:t>T</w:t>
      </w:r>
      <w:r w:rsidRPr="697D49C5" w:rsidR="00A204B6">
        <w:rPr>
          <w:rFonts w:ascii="Calibri Light" w:hAnsi="Calibri Light" w:cs="Calibri Light" w:asciiTheme="majorAscii" w:hAnsiTheme="majorAscii" w:cstheme="majorAscii"/>
          <w:u w:val="none"/>
        </w:rPr>
        <w:t xml:space="preserve">he action taken and the reasons for </w:t>
      </w:r>
      <w:r w:rsidRPr="697D49C5" w:rsidR="00A204B6">
        <w:rPr>
          <w:rFonts w:ascii="Calibri Light" w:hAnsi="Calibri Light" w:cs="Calibri Light" w:asciiTheme="majorAscii" w:hAnsiTheme="majorAscii" w:cstheme="majorAscii"/>
          <w:u w:val="none"/>
        </w:rPr>
        <w:t>it;</w:t>
      </w:r>
    </w:p>
    <w:p w:rsidRPr="004E1539" w:rsidR="00CC55AB" w:rsidP="697D49C5" w:rsidRDefault="00536B2F" w14:paraId="6EC2571E" w14:textId="628C6495" w14:noSpellErr="1">
      <w:pPr>
        <w:pStyle w:val="BodyText"/>
        <w:numPr>
          <w:ilvl w:val="2"/>
          <w:numId w:val="11"/>
        </w:numPr>
        <w:rPr>
          <w:rFonts w:ascii="Calibri Light" w:hAnsi="Calibri Light" w:cs="Calibri Light" w:asciiTheme="majorAscii" w:hAnsiTheme="majorAscii" w:cstheme="majorAscii"/>
          <w:u w:val="none"/>
        </w:rPr>
      </w:pPr>
      <w:r w:rsidRPr="697D49C5" w:rsidR="00536B2F">
        <w:rPr>
          <w:rFonts w:ascii="Calibri Light" w:hAnsi="Calibri Light" w:cs="Calibri Light" w:asciiTheme="majorAscii" w:hAnsiTheme="majorAscii" w:cstheme="majorAscii"/>
          <w:u w:val="none"/>
        </w:rPr>
        <w:t>W</w:t>
      </w:r>
      <w:r w:rsidRPr="697D49C5" w:rsidR="00A204B6">
        <w:rPr>
          <w:rFonts w:ascii="Calibri Light" w:hAnsi="Calibri Light" w:cs="Calibri Light" w:asciiTheme="majorAscii" w:hAnsiTheme="majorAscii" w:cstheme="majorAscii"/>
          <w:u w:val="none"/>
        </w:rPr>
        <w:t>hether an appeal was lodged, its outcome and</w:t>
      </w:r>
      <w:r w:rsidRPr="697D49C5" w:rsidR="00536B2F">
        <w:rPr>
          <w:rFonts w:ascii="Calibri Light" w:hAnsi="Calibri Light" w:cs="Calibri Light" w:asciiTheme="majorAscii" w:hAnsiTheme="majorAscii" w:cstheme="majorAscii"/>
          <w:u w:val="none"/>
        </w:rPr>
        <w:t xml:space="preserve"> </w:t>
      </w:r>
      <w:r w:rsidRPr="697D49C5" w:rsidR="00A204B6">
        <w:rPr>
          <w:rFonts w:ascii="Calibri Light" w:hAnsi="Calibri Light" w:cs="Calibri Light" w:asciiTheme="majorAscii" w:hAnsiTheme="majorAscii" w:cstheme="majorAscii"/>
          <w:u w:val="none"/>
        </w:rPr>
        <w:t xml:space="preserve">any subsequent </w:t>
      </w:r>
      <w:r w:rsidRPr="697D49C5" w:rsidR="00A204B6">
        <w:rPr>
          <w:rFonts w:ascii="Calibri Light" w:hAnsi="Calibri Light" w:cs="Calibri Light" w:asciiTheme="majorAscii" w:hAnsiTheme="majorAscii" w:cstheme="majorAscii"/>
          <w:u w:val="none"/>
        </w:rPr>
        <w:t>developments;</w:t>
      </w:r>
    </w:p>
    <w:p w:rsidRPr="004E1539" w:rsidR="00CC55AB" w:rsidP="697D49C5" w:rsidRDefault="00CC55AB" w14:paraId="3094FDA1" w14:textId="1071A2CB" w14:noSpellErr="1">
      <w:pPr>
        <w:pStyle w:val="BodyText"/>
        <w:ind w:left="0"/>
        <w:rPr>
          <w:rFonts w:ascii="Calibri Light" w:hAnsi="Calibri Light" w:cs="Calibri Light" w:asciiTheme="majorAscii" w:hAnsiTheme="majorAscii" w:cstheme="majorAscii"/>
          <w:u w:val="none"/>
        </w:rPr>
      </w:pPr>
    </w:p>
    <w:p w:rsidRPr="004E1539" w:rsidR="00CC55AB" w:rsidP="697D49C5" w:rsidRDefault="00A204B6" w14:paraId="5ED2DA56" w14:textId="40758B21" w14:noSpellErr="1">
      <w:pPr>
        <w:pStyle w:val="BodyText"/>
        <w:numPr>
          <w:ilvl w:val="1"/>
          <w:numId w:val="11"/>
        </w:numPr>
        <w:rPr>
          <w:rFonts w:ascii="Calibri Light" w:hAnsi="Calibri Light" w:cs="Calibri Light" w:asciiTheme="majorAscii" w:hAnsiTheme="majorAscii" w:cstheme="majorAscii"/>
          <w:u w:val="none"/>
        </w:rPr>
      </w:pPr>
      <w:r w:rsidRPr="697D49C5" w:rsidR="00A204B6">
        <w:rPr>
          <w:rFonts w:ascii="Calibri Light" w:hAnsi="Calibri Light" w:cs="Calibri Light" w:asciiTheme="majorAscii" w:hAnsiTheme="majorAscii" w:cstheme="majorAscii"/>
          <w:u w:val="none"/>
        </w:rPr>
        <w:t>These records are to be kept confidential and retained in line with the above disciplinary procedure and the</w:t>
      </w:r>
      <w:r w:rsidRPr="697D49C5" w:rsidR="00831D06">
        <w:rPr>
          <w:rFonts w:ascii="Calibri Light" w:hAnsi="Calibri Light" w:cs="Calibri Light" w:asciiTheme="majorAscii" w:hAnsiTheme="majorAscii" w:cstheme="majorAscii"/>
          <w:u w:val="none"/>
        </w:rPr>
        <w:t xml:space="preserve"> General Data Protection Regulation (GDPR)</w:t>
      </w:r>
      <w:r w:rsidRPr="697D49C5" w:rsidR="00A204B6">
        <w:rPr>
          <w:rFonts w:ascii="Calibri Light" w:hAnsi="Calibri Light" w:cs="Calibri Light" w:asciiTheme="majorAscii" w:hAnsiTheme="majorAscii" w:cstheme="majorAscii"/>
          <w:u w:val="none"/>
        </w:rPr>
        <w:t>. Copies of any meeting records will normally be given to the individual concerned (in certain circumstances information shall be withheld, for example to protect a witness).</w:t>
      </w:r>
    </w:p>
    <w:p w:rsidRPr="004E1539" w:rsidR="00CC55AB" w:rsidP="697D49C5" w:rsidRDefault="00CC55AB" w14:paraId="5A0EEEB5" w14:textId="1005C506" w14:noSpellErr="1">
      <w:pPr>
        <w:pStyle w:val="BodyText"/>
        <w:ind w:left="0"/>
        <w:rPr>
          <w:rFonts w:ascii="Calibri Light" w:hAnsi="Calibri Light" w:cs="Calibri Light" w:asciiTheme="majorAscii" w:hAnsiTheme="majorAscii" w:cstheme="majorAscii"/>
          <w:u w:val="none"/>
        </w:rPr>
      </w:pPr>
    </w:p>
    <w:p w:rsidRPr="004E1539" w:rsidR="00AD01AD" w:rsidP="00342C57" w:rsidRDefault="00AD01AD" w14:paraId="268DAAEA" w14:textId="6C1F8003">
      <w:pPr>
        <w:pStyle w:val="BodyText"/>
        <w:ind w:left="0"/>
        <w:rPr>
          <w:rFonts w:asciiTheme="majorHAnsi" w:hAnsiTheme="majorHAnsi" w:cstheme="majorHAnsi"/>
        </w:rPr>
      </w:pPr>
    </w:p>
    <w:sectPr w:rsidRPr="004E1539" w:rsidR="00AD01AD" w:rsidSect="00A67063">
      <w:footerReference w:type="even" r:id="rId11"/>
      <w:footerReference w:type="default" r:id="rId12"/>
      <w:footerReference w:type="first" r:id="rId13"/>
      <w:pgSz w:w="11906" w:h="16838" w:orient="portrait"/>
      <w:pgMar w:top="720" w:right="720" w:bottom="720" w:left="720" w:header="720"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2ED" w:rsidRDefault="001E62ED" w14:paraId="433AD3E1" w14:textId="77777777">
      <w:pPr>
        <w:spacing w:after="0" w:line="240" w:lineRule="auto"/>
      </w:pPr>
      <w:r>
        <w:separator/>
      </w:r>
    </w:p>
  </w:endnote>
  <w:endnote w:type="continuationSeparator" w:id="0">
    <w:p w:rsidR="001E62ED" w:rsidRDefault="001E62ED" w14:paraId="093C8F6C" w14:textId="77777777">
      <w:pPr>
        <w:spacing w:after="0" w:line="240" w:lineRule="auto"/>
      </w:pPr>
      <w:r>
        <w:continuationSeparator/>
      </w:r>
    </w:p>
  </w:endnote>
  <w:endnote w:type="continuationNotice" w:id="1">
    <w:p w:rsidR="001E62ED" w:rsidRDefault="001E62ED" w14:paraId="673463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25F" w:rsidRDefault="0093325F" w14:paraId="656648EA" w14:textId="77777777">
    <w:pPr>
      <w:spacing w:after="0" w:line="259" w:lineRule="auto"/>
      <w:ind w:left="0" w:right="103" w:firstLine="0"/>
      <w:jc w:val="right"/>
    </w:pPr>
    <w:r>
      <w:fldChar w:fldCharType="begin"/>
    </w:r>
    <w:r>
      <w:instrText xml:space="preserve"> PAGE   \* MERGEFORMAT </w:instrText>
    </w:r>
    <w:r>
      <w:fldChar w:fldCharType="separate"/>
    </w:r>
    <w:r>
      <w:rPr>
        <w:rFonts w:ascii="Calibri" w:hAnsi="Calibri" w:eastAsia="Calibri" w:cs="Calibri"/>
      </w:rPr>
      <w:t>1</w:t>
    </w:r>
    <w:r>
      <w:rPr>
        <w:rFonts w:ascii="Calibri" w:hAnsi="Calibri" w:eastAsia="Calibri" w:cs="Calibri"/>
      </w:rPr>
      <w:fldChar w:fldCharType="end"/>
    </w:r>
    <w:r>
      <w:rPr>
        <w:rFonts w:ascii="Calibri" w:hAnsi="Calibri" w:eastAsia="Calibri" w:cs="Calibri"/>
      </w:rPr>
      <w:t xml:space="preserve"> </w:t>
    </w:r>
  </w:p>
  <w:p w:rsidR="0093325F" w:rsidRDefault="0093325F" w14:paraId="200828BA" w14:textId="77777777">
    <w:pPr>
      <w:spacing w:after="0" w:line="259" w:lineRule="auto"/>
      <w:ind w:left="0" w:right="0" w:firstLine="0"/>
    </w:pPr>
    <w:r>
      <w:rPr>
        <w:rFonts w:ascii="Calibri" w:hAnsi="Calibri" w:eastAsia="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25F" w:rsidRDefault="0093325F" w14:paraId="074D5655" w14:textId="0B3C490E">
    <w:pPr>
      <w:spacing w:after="0" w:line="259" w:lineRule="auto"/>
      <w:ind w:left="0" w:right="103" w:firstLine="0"/>
      <w:jc w:val="right"/>
    </w:pPr>
    <w:r>
      <w:fldChar w:fldCharType="begin"/>
    </w:r>
    <w:r>
      <w:instrText xml:space="preserve"> PAGE   \* MERGEFORMAT </w:instrText>
    </w:r>
    <w:r>
      <w:fldChar w:fldCharType="separate"/>
    </w:r>
    <w:r w:rsidRPr="004E1764">
      <w:rPr>
        <w:rFonts w:ascii="Calibri" w:hAnsi="Calibri" w:eastAsia="Calibri" w:cs="Calibri"/>
        <w:noProof/>
      </w:rPr>
      <w:t>1</w:t>
    </w:r>
    <w:r>
      <w:rPr>
        <w:rFonts w:ascii="Calibri" w:hAnsi="Calibri" w:eastAsia="Calibri" w:cs="Calibri"/>
      </w:rPr>
      <w:fldChar w:fldCharType="end"/>
    </w:r>
    <w:r>
      <w:rPr>
        <w:rFonts w:ascii="Calibri" w:hAnsi="Calibri" w:eastAsia="Calibri" w:cs="Calibri"/>
      </w:rPr>
      <w:t xml:space="preserve"> </w:t>
    </w:r>
  </w:p>
  <w:p w:rsidR="0093325F" w:rsidRDefault="0093325F" w14:paraId="3CF59D1F" w14:textId="77777777">
    <w:pPr>
      <w:spacing w:after="0" w:line="259" w:lineRule="auto"/>
      <w:ind w:left="0" w:right="0" w:firstLine="0"/>
    </w:pPr>
    <w:r>
      <w:rPr>
        <w:rFonts w:ascii="Calibri" w:hAnsi="Calibri" w:eastAsia="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25F" w:rsidRDefault="0093325F" w14:paraId="5E157E78" w14:textId="77777777">
    <w:pPr>
      <w:spacing w:after="0" w:line="259" w:lineRule="auto"/>
      <w:ind w:left="0" w:right="103" w:firstLine="0"/>
      <w:jc w:val="right"/>
    </w:pPr>
    <w:r>
      <w:fldChar w:fldCharType="begin"/>
    </w:r>
    <w:r>
      <w:instrText xml:space="preserve"> PAGE   \* MERGEFORMAT </w:instrText>
    </w:r>
    <w:r>
      <w:fldChar w:fldCharType="separate"/>
    </w:r>
    <w:r>
      <w:rPr>
        <w:rFonts w:ascii="Calibri" w:hAnsi="Calibri" w:eastAsia="Calibri" w:cs="Calibri"/>
      </w:rPr>
      <w:t>1</w:t>
    </w:r>
    <w:r>
      <w:rPr>
        <w:rFonts w:ascii="Calibri" w:hAnsi="Calibri" w:eastAsia="Calibri" w:cs="Calibri"/>
      </w:rPr>
      <w:fldChar w:fldCharType="end"/>
    </w:r>
    <w:r>
      <w:rPr>
        <w:rFonts w:ascii="Calibri" w:hAnsi="Calibri" w:eastAsia="Calibri" w:cs="Calibri"/>
      </w:rPr>
      <w:t xml:space="preserve"> </w:t>
    </w:r>
  </w:p>
  <w:p w:rsidR="0093325F" w:rsidRDefault="0093325F" w14:paraId="79A1ACBD" w14:textId="77777777">
    <w:pPr>
      <w:spacing w:after="0" w:line="259" w:lineRule="auto"/>
      <w:ind w:left="0" w:right="0" w:firstLine="0"/>
    </w:pPr>
    <w:r>
      <w:rPr>
        <w:rFonts w:ascii="Calibri" w:hAnsi="Calibri" w:eastAsia="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2ED" w:rsidRDefault="001E62ED" w14:paraId="656845E4" w14:textId="77777777">
      <w:pPr>
        <w:spacing w:after="0" w:line="240" w:lineRule="auto"/>
      </w:pPr>
      <w:r>
        <w:separator/>
      </w:r>
    </w:p>
  </w:footnote>
  <w:footnote w:type="continuationSeparator" w:id="0">
    <w:p w:rsidR="001E62ED" w:rsidRDefault="001E62ED" w14:paraId="0BCA257A" w14:textId="77777777">
      <w:pPr>
        <w:spacing w:after="0" w:line="240" w:lineRule="auto"/>
      </w:pPr>
      <w:r>
        <w:continuationSeparator/>
      </w:r>
    </w:p>
  </w:footnote>
  <w:footnote w:type="continuationNotice" w:id="1">
    <w:p w:rsidR="001E62ED" w:rsidRDefault="001E62ED" w14:paraId="284964B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353b7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EB3DC3"/>
    <w:multiLevelType w:val="hybridMultilevel"/>
    <w:tmpl w:val="465A3E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65CF0"/>
    <w:multiLevelType w:val="multilevel"/>
    <w:tmpl w:val="761EBD1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C285C49"/>
    <w:multiLevelType w:val="multilevel"/>
    <w:tmpl w:val="430698F4"/>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58F65F2"/>
    <w:multiLevelType w:val="multilevel"/>
    <w:tmpl w:val="6E287D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4267FC7"/>
    <w:multiLevelType w:val="multilevel"/>
    <w:tmpl w:val="0FC454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7C09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D949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CA227F"/>
    <w:multiLevelType w:val="hybridMultilevel"/>
    <w:tmpl w:val="348A0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F478BE"/>
    <w:multiLevelType w:val="hybridMultilevel"/>
    <w:tmpl w:val="DB90CF88"/>
    <w:lvl w:ilvl="0" w:tplc="0809000F">
      <w:start w:val="1"/>
      <w:numFmt w:val="decimal"/>
      <w:lvlText w:val="%1."/>
      <w:lvlJc w:val="left"/>
      <w:pPr>
        <w:ind w:left="1280" w:hanging="360"/>
      </w:pPr>
    </w:lvl>
    <w:lvl w:ilvl="1" w:tplc="08090019">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9" w15:restartNumberingAfterBreak="0">
    <w:nsid w:val="7A6E34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7D7E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2">
    <w:abstractNumId w:val="11"/>
  </w:num>
  <w:num w:numId="1">
    <w:abstractNumId w:val="9"/>
  </w:num>
  <w:num w:numId="2">
    <w:abstractNumId w:val="10"/>
  </w:num>
  <w:num w:numId="3">
    <w:abstractNumId w:val="7"/>
  </w:num>
  <w:num w:numId="4">
    <w:abstractNumId w:val="4"/>
  </w:num>
  <w:num w:numId="5">
    <w:abstractNumId w:val="8"/>
  </w:num>
  <w:num w:numId="6">
    <w:abstractNumId w:val="6"/>
  </w:num>
  <w:num w:numId="7">
    <w:abstractNumId w:val="0"/>
  </w:num>
  <w:num w:numId="8">
    <w:abstractNumId w:val="5"/>
  </w:num>
  <w:num w:numId="9">
    <w:abstractNumId w:val="1"/>
  </w:num>
  <w:num w:numId="10">
    <w:abstractNumId w:val="2"/>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2NLIwNjIwMTI2MjVT0lEKTi0uzszPAymwqAUA7MqLuCwAAAA="/>
  </w:docVars>
  <w:rsids>
    <w:rsidRoot w:val="00CC55AB"/>
    <w:rsid w:val="0000099A"/>
    <w:rsid w:val="00001C13"/>
    <w:rsid w:val="00003B4C"/>
    <w:rsid w:val="00004600"/>
    <w:rsid w:val="00004D70"/>
    <w:rsid w:val="00006211"/>
    <w:rsid w:val="00007EAA"/>
    <w:rsid w:val="000120DD"/>
    <w:rsid w:val="000154C7"/>
    <w:rsid w:val="00016E99"/>
    <w:rsid w:val="00020A5A"/>
    <w:rsid w:val="0002196F"/>
    <w:rsid w:val="00021C43"/>
    <w:rsid w:val="000223EF"/>
    <w:rsid w:val="0002424F"/>
    <w:rsid w:val="00024D64"/>
    <w:rsid w:val="000273EB"/>
    <w:rsid w:val="00027ECC"/>
    <w:rsid w:val="00027EFC"/>
    <w:rsid w:val="00034D65"/>
    <w:rsid w:val="00035B88"/>
    <w:rsid w:val="00036A2C"/>
    <w:rsid w:val="00040878"/>
    <w:rsid w:val="00041B05"/>
    <w:rsid w:val="00043E8F"/>
    <w:rsid w:val="000525C8"/>
    <w:rsid w:val="00052F0C"/>
    <w:rsid w:val="0005478F"/>
    <w:rsid w:val="000574D5"/>
    <w:rsid w:val="00061C6B"/>
    <w:rsid w:val="000622B3"/>
    <w:rsid w:val="000629BB"/>
    <w:rsid w:val="0006327A"/>
    <w:rsid w:val="00063BA4"/>
    <w:rsid w:val="00063DC0"/>
    <w:rsid w:val="00065C9B"/>
    <w:rsid w:val="000671FB"/>
    <w:rsid w:val="000708C8"/>
    <w:rsid w:val="0007277F"/>
    <w:rsid w:val="0007302D"/>
    <w:rsid w:val="00073C99"/>
    <w:rsid w:val="000740F5"/>
    <w:rsid w:val="000744CF"/>
    <w:rsid w:val="0007518D"/>
    <w:rsid w:val="00080396"/>
    <w:rsid w:val="00082F9F"/>
    <w:rsid w:val="000852E5"/>
    <w:rsid w:val="000852FF"/>
    <w:rsid w:val="0009228C"/>
    <w:rsid w:val="00092532"/>
    <w:rsid w:val="000954C2"/>
    <w:rsid w:val="00096035"/>
    <w:rsid w:val="00096B5B"/>
    <w:rsid w:val="000A0A34"/>
    <w:rsid w:val="000A1C1F"/>
    <w:rsid w:val="000A3E0A"/>
    <w:rsid w:val="000A3EAC"/>
    <w:rsid w:val="000A54E5"/>
    <w:rsid w:val="000A6C04"/>
    <w:rsid w:val="000B3B63"/>
    <w:rsid w:val="000B5E98"/>
    <w:rsid w:val="000C05E7"/>
    <w:rsid w:val="000C0779"/>
    <w:rsid w:val="000C4834"/>
    <w:rsid w:val="000C53EB"/>
    <w:rsid w:val="000C7180"/>
    <w:rsid w:val="000C7AD4"/>
    <w:rsid w:val="000D0625"/>
    <w:rsid w:val="000D2967"/>
    <w:rsid w:val="000D3781"/>
    <w:rsid w:val="000D63B5"/>
    <w:rsid w:val="000D680E"/>
    <w:rsid w:val="000F0021"/>
    <w:rsid w:val="000F370A"/>
    <w:rsid w:val="000F41EB"/>
    <w:rsid w:val="000F65D3"/>
    <w:rsid w:val="000F7064"/>
    <w:rsid w:val="0010397C"/>
    <w:rsid w:val="0010780E"/>
    <w:rsid w:val="00113BA4"/>
    <w:rsid w:val="00114BCA"/>
    <w:rsid w:val="00115C3F"/>
    <w:rsid w:val="00116E8A"/>
    <w:rsid w:val="0012328D"/>
    <w:rsid w:val="00130D10"/>
    <w:rsid w:val="00133FA3"/>
    <w:rsid w:val="00136100"/>
    <w:rsid w:val="001364C8"/>
    <w:rsid w:val="001419DE"/>
    <w:rsid w:val="00153751"/>
    <w:rsid w:val="00154F40"/>
    <w:rsid w:val="00156309"/>
    <w:rsid w:val="00156D08"/>
    <w:rsid w:val="0015B0C3"/>
    <w:rsid w:val="001616F8"/>
    <w:rsid w:val="00162185"/>
    <w:rsid w:val="001622C6"/>
    <w:rsid w:val="00164B94"/>
    <w:rsid w:val="00174B66"/>
    <w:rsid w:val="00175078"/>
    <w:rsid w:val="0017720D"/>
    <w:rsid w:val="001834FD"/>
    <w:rsid w:val="001836A1"/>
    <w:rsid w:val="0018425E"/>
    <w:rsid w:val="00186E36"/>
    <w:rsid w:val="001914E4"/>
    <w:rsid w:val="00191F29"/>
    <w:rsid w:val="00193C8E"/>
    <w:rsid w:val="001958AF"/>
    <w:rsid w:val="001A3109"/>
    <w:rsid w:val="001A54BF"/>
    <w:rsid w:val="001A6E07"/>
    <w:rsid w:val="001A7892"/>
    <w:rsid w:val="001B0E9B"/>
    <w:rsid w:val="001B107F"/>
    <w:rsid w:val="001B6AA5"/>
    <w:rsid w:val="001C10C3"/>
    <w:rsid w:val="001C151A"/>
    <w:rsid w:val="001C7C00"/>
    <w:rsid w:val="001C7EE4"/>
    <w:rsid w:val="001D16BF"/>
    <w:rsid w:val="001D66C9"/>
    <w:rsid w:val="001E1E13"/>
    <w:rsid w:val="001E62ED"/>
    <w:rsid w:val="001E6D1D"/>
    <w:rsid w:val="001F2096"/>
    <w:rsid w:val="001F5FB5"/>
    <w:rsid w:val="00203CBE"/>
    <w:rsid w:val="002070B2"/>
    <w:rsid w:val="00212849"/>
    <w:rsid w:val="002133EF"/>
    <w:rsid w:val="00213B8E"/>
    <w:rsid w:val="00216F89"/>
    <w:rsid w:val="00227B88"/>
    <w:rsid w:val="002311B6"/>
    <w:rsid w:val="0023256E"/>
    <w:rsid w:val="00242F85"/>
    <w:rsid w:val="002435D0"/>
    <w:rsid w:val="00243CF6"/>
    <w:rsid w:val="00250F13"/>
    <w:rsid w:val="00251ED4"/>
    <w:rsid w:val="00254AB6"/>
    <w:rsid w:val="002552CE"/>
    <w:rsid w:val="00255678"/>
    <w:rsid w:val="00257171"/>
    <w:rsid w:val="0026068E"/>
    <w:rsid w:val="002622E8"/>
    <w:rsid w:val="002627C7"/>
    <w:rsid w:val="00267E9F"/>
    <w:rsid w:val="00273660"/>
    <w:rsid w:val="00275168"/>
    <w:rsid w:val="00276FAB"/>
    <w:rsid w:val="0028170A"/>
    <w:rsid w:val="002831D6"/>
    <w:rsid w:val="00283F0F"/>
    <w:rsid w:val="00287D93"/>
    <w:rsid w:val="0029038C"/>
    <w:rsid w:val="00290D78"/>
    <w:rsid w:val="00293901"/>
    <w:rsid w:val="0029612E"/>
    <w:rsid w:val="002A1FC0"/>
    <w:rsid w:val="002A60ED"/>
    <w:rsid w:val="002B477A"/>
    <w:rsid w:val="002B4944"/>
    <w:rsid w:val="002B61CB"/>
    <w:rsid w:val="002B6D1C"/>
    <w:rsid w:val="002C13D1"/>
    <w:rsid w:val="002C4F3F"/>
    <w:rsid w:val="002D0E09"/>
    <w:rsid w:val="002D2F29"/>
    <w:rsid w:val="002D5E8D"/>
    <w:rsid w:val="002D6B57"/>
    <w:rsid w:val="002D77FA"/>
    <w:rsid w:val="002E04C0"/>
    <w:rsid w:val="002E0595"/>
    <w:rsid w:val="002E2175"/>
    <w:rsid w:val="002E7933"/>
    <w:rsid w:val="002F16B0"/>
    <w:rsid w:val="002F3E7E"/>
    <w:rsid w:val="002F5B4C"/>
    <w:rsid w:val="00303DD3"/>
    <w:rsid w:val="0030460C"/>
    <w:rsid w:val="00305923"/>
    <w:rsid w:val="00305B26"/>
    <w:rsid w:val="0030660C"/>
    <w:rsid w:val="003068BA"/>
    <w:rsid w:val="00310555"/>
    <w:rsid w:val="00313BCB"/>
    <w:rsid w:val="00314744"/>
    <w:rsid w:val="00317ACF"/>
    <w:rsid w:val="003202E4"/>
    <w:rsid w:val="00320B91"/>
    <w:rsid w:val="00321708"/>
    <w:rsid w:val="003227DA"/>
    <w:rsid w:val="0032462C"/>
    <w:rsid w:val="00325DAC"/>
    <w:rsid w:val="00327701"/>
    <w:rsid w:val="0033193C"/>
    <w:rsid w:val="00332F28"/>
    <w:rsid w:val="003361B3"/>
    <w:rsid w:val="00337ECE"/>
    <w:rsid w:val="00340024"/>
    <w:rsid w:val="00341742"/>
    <w:rsid w:val="0034227B"/>
    <w:rsid w:val="00342328"/>
    <w:rsid w:val="00342C57"/>
    <w:rsid w:val="003445A7"/>
    <w:rsid w:val="003508B6"/>
    <w:rsid w:val="0035236F"/>
    <w:rsid w:val="003526AB"/>
    <w:rsid w:val="0035363D"/>
    <w:rsid w:val="003542EF"/>
    <w:rsid w:val="00363FF8"/>
    <w:rsid w:val="00366E80"/>
    <w:rsid w:val="003670D4"/>
    <w:rsid w:val="003702B1"/>
    <w:rsid w:val="00370E01"/>
    <w:rsid w:val="003723A0"/>
    <w:rsid w:val="00373F38"/>
    <w:rsid w:val="00374031"/>
    <w:rsid w:val="003804B6"/>
    <w:rsid w:val="00380667"/>
    <w:rsid w:val="003811AB"/>
    <w:rsid w:val="00382811"/>
    <w:rsid w:val="003849AE"/>
    <w:rsid w:val="0038663D"/>
    <w:rsid w:val="00390A50"/>
    <w:rsid w:val="00392DCE"/>
    <w:rsid w:val="00393F39"/>
    <w:rsid w:val="00394972"/>
    <w:rsid w:val="0039683B"/>
    <w:rsid w:val="003A267C"/>
    <w:rsid w:val="003A46AC"/>
    <w:rsid w:val="003A61FA"/>
    <w:rsid w:val="003C0607"/>
    <w:rsid w:val="003C1635"/>
    <w:rsid w:val="003C3C53"/>
    <w:rsid w:val="003C5AC5"/>
    <w:rsid w:val="003C602D"/>
    <w:rsid w:val="003C665C"/>
    <w:rsid w:val="003C6E5C"/>
    <w:rsid w:val="003D1F2E"/>
    <w:rsid w:val="003D2474"/>
    <w:rsid w:val="003D308E"/>
    <w:rsid w:val="003D3767"/>
    <w:rsid w:val="003D6461"/>
    <w:rsid w:val="003E1F86"/>
    <w:rsid w:val="003E32C3"/>
    <w:rsid w:val="003E4DCA"/>
    <w:rsid w:val="003E5D77"/>
    <w:rsid w:val="003F177B"/>
    <w:rsid w:val="003F554A"/>
    <w:rsid w:val="003F63DA"/>
    <w:rsid w:val="004002AE"/>
    <w:rsid w:val="00400322"/>
    <w:rsid w:val="00401F27"/>
    <w:rsid w:val="00402F7F"/>
    <w:rsid w:val="0040320E"/>
    <w:rsid w:val="0040405C"/>
    <w:rsid w:val="00404A35"/>
    <w:rsid w:val="0040525E"/>
    <w:rsid w:val="00405D67"/>
    <w:rsid w:val="004079FD"/>
    <w:rsid w:val="00410279"/>
    <w:rsid w:val="0041054C"/>
    <w:rsid w:val="00412297"/>
    <w:rsid w:val="00412E01"/>
    <w:rsid w:val="00413676"/>
    <w:rsid w:val="00416658"/>
    <w:rsid w:val="00416EDF"/>
    <w:rsid w:val="00422475"/>
    <w:rsid w:val="00423380"/>
    <w:rsid w:val="00423C39"/>
    <w:rsid w:val="00425F6D"/>
    <w:rsid w:val="00427471"/>
    <w:rsid w:val="004311CC"/>
    <w:rsid w:val="00431EBA"/>
    <w:rsid w:val="004329A0"/>
    <w:rsid w:val="00433F66"/>
    <w:rsid w:val="00434BC6"/>
    <w:rsid w:val="00435720"/>
    <w:rsid w:val="00435C61"/>
    <w:rsid w:val="00437406"/>
    <w:rsid w:val="00440716"/>
    <w:rsid w:val="00441116"/>
    <w:rsid w:val="00441DC9"/>
    <w:rsid w:val="00442085"/>
    <w:rsid w:val="00442AB5"/>
    <w:rsid w:val="00443A1B"/>
    <w:rsid w:val="00443C57"/>
    <w:rsid w:val="004446F0"/>
    <w:rsid w:val="00447B18"/>
    <w:rsid w:val="00454134"/>
    <w:rsid w:val="00454C12"/>
    <w:rsid w:val="0045751E"/>
    <w:rsid w:val="00462BD4"/>
    <w:rsid w:val="00466712"/>
    <w:rsid w:val="00467875"/>
    <w:rsid w:val="0047054A"/>
    <w:rsid w:val="00471F07"/>
    <w:rsid w:val="00472485"/>
    <w:rsid w:val="00474CD4"/>
    <w:rsid w:val="00475C72"/>
    <w:rsid w:val="004767DD"/>
    <w:rsid w:val="0047798F"/>
    <w:rsid w:val="004779D7"/>
    <w:rsid w:val="00480D6C"/>
    <w:rsid w:val="0048514A"/>
    <w:rsid w:val="00485EEC"/>
    <w:rsid w:val="0048652C"/>
    <w:rsid w:val="00494163"/>
    <w:rsid w:val="004A0D85"/>
    <w:rsid w:val="004A0F7E"/>
    <w:rsid w:val="004B0576"/>
    <w:rsid w:val="004B32AC"/>
    <w:rsid w:val="004B3B82"/>
    <w:rsid w:val="004B7D14"/>
    <w:rsid w:val="004C117B"/>
    <w:rsid w:val="004C1E65"/>
    <w:rsid w:val="004C300E"/>
    <w:rsid w:val="004C444E"/>
    <w:rsid w:val="004C5229"/>
    <w:rsid w:val="004C5E6D"/>
    <w:rsid w:val="004C774F"/>
    <w:rsid w:val="004D0A94"/>
    <w:rsid w:val="004D7E48"/>
    <w:rsid w:val="004E118A"/>
    <w:rsid w:val="004E1539"/>
    <w:rsid w:val="004E1764"/>
    <w:rsid w:val="004E249E"/>
    <w:rsid w:val="004E26E3"/>
    <w:rsid w:val="004E53AD"/>
    <w:rsid w:val="004F1257"/>
    <w:rsid w:val="004F23BD"/>
    <w:rsid w:val="004F3340"/>
    <w:rsid w:val="004F35CE"/>
    <w:rsid w:val="00504116"/>
    <w:rsid w:val="00507637"/>
    <w:rsid w:val="005127C0"/>
    <w:rsid w:val="00513149"/>
    <w:rsid w:val="00513156"/>
    <w:rsid w:val="005134C7"/>
    <w:rsid w:val="00514E3C"/>
    <w:rsid w:val="00515F1C"/>
    <w:rsid w:val="005171D8"/>
    <w:rsid w:val="005176D5"/>
    <w:rsid w:val="00517A6E"/>
    <w:rsid w:val="00523259"/>
    <w:rsid w:val="0052397B"/>
    <w:rsid w:val="00524BBC"/>
    <w:rsid w:val="005305EC"/>
    <w:rsid w:val="00535776"/>
    <w:rsid w:val="00536B2F"/>
    <w:rsid w:val="005426C1"/>
    <w:rsid w:val="00543B68"/>
    <w:rsid w:val="00544E93"/>
    <w:rsid w:val="00546B33"/>
    <w:rsid w:val="00552054"/>
    <w:rsid w:val="00552291"/>
    <w:rsid w:val="00552C2E"/>
    <w:rsid w:val="00552E2B"/>
    <w:rsid w:val="00553D78"/>
    <w:rsid w:val="00556E6E"/>
    <w:rsid w:val="0056030D"/>
    <w:rsid w:val="00560E75"/>
    <w:rsid w:val="00562D26"/>
    <w:rsid w:val="00563955"/>
    <w:rsid w:val="00564B9C"/>
    <w:rsid w:val="005654E0"/>
    <w:rsid w:val="005717E3"/>
    <w:rsid w:val="00571C15"/>
    <w:rsid w:val="00572403"/>
    <w:rsid w:val="00572B9F"/>
    <w:rsid w:val="00573A8B"/>
    <w:rsid w:val="005837C6"/>
    <w:rsid w:val="0058466E"/>
    <w:rsid w:val="00584B98"/>
    <w:rsid w:val="00590086"/>
    <w:rsid w:val="00591C68"/>
    <w:rsid w:val="00593339"/>
    <w:rsid w:val="00595350"/>
    <w:rsid w:val="00596344"/>
    <w:rsid w:val="00596738"/>
    <w:rsid w:val="005A0D26"/>
    <w:rsid w:val="005A1C6E"/>
    <w:rsid w:val="005A2AE2"/>
    <w:rsid w:val="005A371C"/>
    <w:rsid w:val="005A3E38"/>
    <w:rsid w:val="005A598F"/>
    <w:rsid w:val="005A71C8"/>
    <w:rsid w:val="005B2884"/>
    <w:rsid w:val="005B693E"/>
    <w:rsid w:val="005B77CE"/>
    <w:rsid w:val="005C14D0"/>
    <w:rsid w:val="005C23F3"/>
    <w:rsid w:val="005C24C0"/>
    <w:rsid w:val="005C2516"/>
    <w:rsid w:val="005C2821"/>
    <w:rsid w:val="005C4180"/>
    <w:rsid w:val="005C5150"/>
    <w:rsid w:val="005D1C94"/>
    <w:rsid w:val="005D3096"/>
    <w:rsid w:val="005E2418"/>
    <w:rsid w:val="005E366D"/>
    <w:rsid w:val="005E37E2"/>
    <w:rsid w:val="005E3F4C"/>
    <w:rsid w:val="005F0441"/>
    <w:rsid w:val="005F104D"/>
    <w:rsid w:val="005F36E3"/>
    <w:rsid w:val="005F4519"/>
    <w:rsid w:val="005F51DF"/>
    <w:rsid w:val="005F5B70"/>
    <w:rsid w:val="005F5BD5"/>
    <w:rsid w:val="006032C6"/>
    <w:rsid w:val="006035F3"/>
    <w:rsid w:val="00603B07"/>
    <w:rsid w:val="00606532"/>
    <w:rsid w:val="0060729A"/>
    <w:rsid w:val="00610CD7"/>
    <w:rsid w:val="006119D0"/>
    <w:rsid w:val="00616417"/>
    <w:rsid w:val="00616984"/>
    <w:rsid w:val="006204CE"/>
    <w:rsid w:val="00620AEE"/>
    <w:rsid w:val="0062299F"/>
    <w:rsid w:val="006238C9"/>
    <w:rsid w:val="006259EB"/>
    <w:rsid w:val="00625EEE"/>
    <w:rsid w:val="00631D40"/>
    <w:rsid w:val="00633410"/>
    <w:rsid w:val="00637CDA"/>
    <w:rsid w:val="0064021C"/>
    <w:rsid w:val="00640567"/>
    <w:rsid w:val="0064099E"/>
    <w:rsid w:val="00642D37"/>
    <w:rsid w:val="00642F32"/>
    <w:rsid w:val="006450FA"/>
    <w:rsid w:val="006521F0"/>
    <w:rsid w:val="00652E5A"/>
    <w:rsid w:val="00654267"/>
    <w:rsid w:val="00655CFA"/>
    <w:rsid w:val="00657A29"/>
    <w:rsid w:val="006605B8"/>
    <w:rsid w:val="0066399D"/>
    <w:rsid w:val="00666B36"/>
    <w:rsid w:val="006736AB"/>
    <w:rsid w:val="00673AD4"/>
    <w:rsid w:val="00682389"/>
    <w:rsid w:val="006902CF"/>
    <w:rsid w:val="006A139D"/>
    <w:rsid w:val="006A19A7"/>
    <w:rsid w:val="006A1B41"/>
    <w:rsid w:val="006A23FF"/>
    <w:rsid w:val="006A4D4D"/>
    <w:rsid w:val="006A5222"/>
    <w:rsid w:val="006A59A1"/>
    <w:rsid w:val="006B0D46"/>
    <w:rsid w:val="006B1731"/>
    <w:rsid w:val="006B20B1"/>
    <w:rsid w:val="006B4E60"/>
    <w:rsid w:val="006C27BE"/>
    <w:rsid w:val="006C41D5"/>
    <w:rsid w:val="006C69D9"/>
    <w:rsid w:val="006C6FA1"/>
    <w:rsid w:val="006D0C68"/>
    <w:rsid w:val="006D0FC7"/>
    <w:rsid w:val="006D5A1A"/>
    <w:rsid w:val="006D6144"/>
    <w:rsid w:val="006D63A6"/>
    <w:rsid w:val="006D7846"/>
    <w:rsid w:val="006E061D"/>
    <w:rsid w:val="006E157D"/>
    <w:rsid w:val="006E28FF"/>
    <w:rsid w:val="006E6300"/>
    <w:rsid w:val="006E74BF"/>
    <w:rsid w:val="006F1951"/>
    <w:rsid w:val="006F1A7B"/>
    <w:rsid w:val="006F31EC"/>
    <w:rsid w:val="006F489A"/>
    <w:rsid w:val="006F57EE"/>
    <w:rsid w:val="007049C1"/>
    <w:rsid w:val="00705453"/>
    <w:rsid w:val="007075D5"/>
    <w:rsid w:val="00712BEA"/>
    <w:rsid w:val="00714F0F"/>
    <w:rsid w:val="00716035"/>
    <w:rsid w:val="00723662"/>
    <w:rsid w:val="007245A5"/>
    <w:rsid w:val="00725197"/>
    <w:rsid w:val="00727985"/>
    <w:rsid w:val="0073040B"/>
    <w:rsid w:val="007325F6"/>
    <w:rsid w:val="00737BCB"/>
    <w:rsid w:val="00743571"/>
    <w:rsid w:val="00745387"/>
    <w:rsid w:val="00745AED"/>
    <w:rsid w:val="007471F4"/>
    <w:rsid w:val="00750BE1"/>
    <w:rsid w:val="0075204B"/>
    <w:rsid w:val="00752D5C"/>
    <w:rsid w:val="00752E1F"/>
    <w:rsid w:val="00755A02"/>
    <w:rsid w:val="007577EB"/>
    <w:rsid w:val="007609A5"/>
    <w:rsid w:val="00761E8F"/>
    <w:rsid w:val="007650C6"/>
    <w:rsid w:val="007655A8"/>
    <w:rsid w:val="0076660C"/>
    <w:rsid w:val="00766B09"/>
    <w:rsid w:val="0076775D"/>
    <w:rsid w:val="00767C0D"/>
    <w:rsid w:val="00770286"/>
    <w:rsid w:val="007710A4"/>
    <w:rsid w:val="00771930"/>
    <w:rsid w:val="00773F61"/>
    <w:rsid w:val="00774AAE"/>
    <w:rsid w:val="00776080"/>
    <w:rsid w:val="00776718"/>
    <w:rsid w:val="007822FC"/>
    <w:rsid w:val="007835E0"/>
    <w:rsid w:val="007843E4"/>
    <w:rsid w:val="0079205C"/>
    <w:rsid w:val="00792684"/>
    <w:rsid w:val="007927C9"/>
    <w:rsid w:val="0079371B"/>
    <w:rsid w:val="00796A27"/>
    <w:rsid w:val="0079739A"/>
    <w:rsid w:val="00797C9C"/>
    <w:rsid w:val="007A007E"/>
    <w:rsid w:val="007A10B1"/>
    <w:rsid w:val="007A13BF"/>
    <w:rsid w:val="007A5333"/>
    <w:rsid w:val="007B42D5"/>
    <w:rsid w:val="007B519F"/>
    <w:rsid w:val="007B5AF9"/>
    <w:rsid w:val="007B5E3C"/>
    <w:rsid w:val="007B5FB9"/>
    <w:rsid w:val="007B6FDE"/>
    <w:rsid w:val="007C7492"/>
    <w:rsid w:val="007D31F5"/>
    <w:rsid w:val="007D33CB"/>
    <w:rsid w:val="007D4702"/>
    <w:rsid w:val="007D65C7"/>
    <w:rsid w:val="007E54E8"/>
    <w:rsid w:val="007E6333"/>
    <w:rsid w:val="007E6DE8"/>
    <w:rsid w:val="007F1A9B"/>
    <w:rsid w:val="007F208F"/>
    <w:rsid w:val="007F2639"/>
    <w:rsid w:val="00801269"/>
    <w:rsid w:val="0080468C"/>
    <w:rsid w:val="00804847"/>
    <w:rsid w:val="00806B17"/>
    <w:rsid w:val="00811A75"/>
    <w:rsid w:val="00811B08"/>
    <w:rsid w:val="00812C34"/>
    <w:rsid w:val="00813436"/>
    <w:rsid w:val="008135CA"/>
    <w:rsid w:val="00816686"/>
    <w:rsid w:val="00820937"/>
    <w:rsid w:val="008211B7"/>
    <w:rsid w:val="00827919"/>
    <w:rsid w:val="00831D06"/>
    <w:rsid w:val="00833F01"/>
    <w:rsid w:val="0083412C"/>
    <w:rsid w:val="0083515F"/>
    <w:rsid w:val="00836029"/>
    <w:rsid w:val="00841D69"/>
    <w:rsid w:val="008435C6"/>
    <w:rsid w:val="0084578A"/>
    <w:rsid w:val="00846A4A"/>
    <w:rsid w:val="00851AE9"/>
    <w:rsid w:val="00851DFB"/>
    <w:rsid w:val="00852DAD"/>
    <w:rsid w:val="00855846"/>
    <w:rsid w:val="00855F52"/>
    <w:rsid w:val="00862C8F"/>
    <w:rsid w:val="008809D8"/>
    <w:rsid w:val="00883275"/>
    <w:rsid w:val="008904B6"/>
    <w:rsid w:val="00891D03"/>
    <w:rsid w:val="00895CDB"/>
    <w:rsid w:val="0089730A"/>
    <w:rsid w:val="008A215D"/>
    <w:rsid w:val="008A30AA"/>
    <w:rsid w:val="008A4558"/>
    <w:rsid w:val="008A61EE"/>
    <w:rsid w:val="008A699F"/>
    <w:rsid w:val="008A727E"/>
    <w:rsid w:val="008B223E"/>
    <w:rsid w:val="008B5176"/>
    <w:rsid w:val="008B5C7E"/>
    <w:rsid w:val="008B782F"/>
    <w:rsid w:val="008C0D4D"/>
    <w:rsid w:val="008D6657"/>
    <w:rsid w:val="008D7C91"/>
    <w:rsid w:val="008E4BF0"/>
    <w:rsid w:val="008E67C1"/>
    <w:rsid w:val="008F1AED"/>
    <w:rsid w:val="008F3875"/>
    <w:rsid w:val="008F5F38"/>
    <w:rsid w:val="0090139C"/>
    <w:rsid w:val="009027AA"/>
    <w:rsid w:val="0090428C"/>
    <w:rsid w:val="00904446"/>
    <w:rsid w:val="00910A1C"/>
    <w:rsid w:val="00910DE6"/>
    <w:rsid w:val="00911719"/>
    <w:rsid w:val="00913A10"/>
    <w:rsid w:val="00913C11"/>
    <w:rsid w:val="0091405F"/>
    <w:rsid w:val="009158A5"/>
    <w:rsid w:val="00915FCB"/>
    <w:rsid w:val="00916AF0"/>
    <w:rsid w:val="00916B82"/>
    <w:rsid w:val="00920501"/>
    <w:rsid w:val="00920B8F"/>
    <w:rsid w:val="009210CD"/>
    <w:rsid w:val="009219DC"/>
    <w:rsid w:val="009225AF"/>
    <w:rsid w:val="009240B3"/>
    <w:rsid w:val="009315A6"/>
    <w:rsid w:val="0093325F"/>
    <w:rsid w:val="009363DB"/>
    <w:rsid w:val="00937AE9"/>
    <w:rsid w:val="0094320C"/>
    <w:rsid w:val="0094399B"/>
    <w:rsid w:val="00946AAC"/>
    <w:rsid w:val="0095125F"/>
    <w:rsid w:val="009639C1"/>
    <w:rsid w:val="00966D6B"/>
    <w:rsid w:val="0096787A"/>
    <w:rsid w:val="00972EAE"/>
    <w:rsid w:val="0097369F"/>
    <w:rsid w:val="009736E0"/>
    <w:rsid w:val="00975188"/>
    <w:rsid w:val="00975A5A"/>
    <w:rsid w:val="009808C9"/>
    <w:rsid w:val="009814A0"/>
    <w:rsid w:val="00981AE4"/>
    <w:rsid w:val="00981BB9"/>
    <w:rsid w:val="00984274"/>
    <w:rsid w:val="009845AA"/>
    <w:rsid w:val="00985891"/>
    <w:rsid w:val="009865BC"/>
    <w:rsid w:val="009935BA"/>
    <w:rsid w:val="009A3471"/>
    <w:rsid w:val="009A6A31"/>
    <w:rsid w:val="009A6A60"/>
    <w:rsid w:val="009A6DC7"/>
    <w:rsid w:val="009A732D"/>
    <w:rsid w:val="009A78AC"/>
    <w:rsid w:val="009B3653"/>
    <w:rsid w:val="009B3CDB"/>
    <w:rsid w:val="009B6842"/>
    <w:rsid w:val="009B6F3F"/>
    <w:rsid w:val="009C1EA3"/>
    <w:rsid w:val="009C210C"/>
    <w:rsid w:val="009C2C1F"/>
    <w:rsid w:val="009C3867"/>
    <w:rsid w:val="009C4677"/>
    <w:rsid w:val="009C6698"/>
    <w:rsid w:val="009C7BAB"/>
    <w:rsid w:val="009D18D7"/>
    <w:rsid w:val="009D3D12"/>
    <w:rsid w:val="009D74D7"/>
    <w:rsid w:val="009E302F"/>
    <w:rsid w:val="009E501B"/>
    <w:rsid w:val="009E6D3F"/>
    <w:rsid w:val="009F21E8"/>
    <w:rsid w:val="009F2453"/>
    <w:rsid w:val="00A0002F"/>
    <w:rsid w:val="00A019D8"/>
    <w:rsid w:val="00A02937"/>
    <w:rsid w:val="00A02E8C"/>
    <w:rsid w:val="00A0707A"/>
    <w:rsid w:val="00A07182"/>
    <w:rsid w:val="00A075D6"/>
    <w:rsid w:val="00A07934"/>
    <w:rsid w:val="00A10E55"/>
    <w:rsid w:val="00A12BB7"/>
    <w:rsid w:val="00A15A39"/>
    <w:rsid w:val="00A16A11"/>
    <w:rsid w:val="00A170D6"/>
    <w:rsid w:val="00A204B6"/>
    <w:rsid w:val="00A20C41"/>
    <w:rsid w:val="00A22029"/>
    <w:rsid w:val="00A24023"/>
    <w:rsid w:val="00A26DAF"/>
    <w:rsid w:val="00A26FF6"/>
    <w:rsid w:val="00A305C5"/>
    <w:rsid w:val="00A335B9"/>
    <w:rsid w:val="00A347A7"/>
    <w:rsid w:val="00A4226D"/>
    <w:rsid w:val="00A43BE7"/>
    <w:rsid w:val="00A43CAB"/>
    <w:rsid w:val="00A4576C"/>
    <w:rsid w:val="00A45EBB"/>
    <w:rsid w:val="00A54DE7"/>
    <w:rsid w:val="00A578B0"/>
    <w:rsid w:val="00A60286"/>
    <w:rsid w:val="00A67063"/>
    <w:rsid w:val="00A7039E"/>
    <w:rsid w:val="00A706E6"/>
    <w:rsid w:val="00A70A5A"/>
    <w:rsid w:val="00A71767"/>
    <w:rsid w:val="00A73F5F"/>
    <w:rsid w:val="00A752A5"/>
    <w:rsid w:val="00A7728D"/>
    <w:rsid w:val="00A81E24"/>
    <w:rsid w:val="00A86F47"/>
    <w:rsid w:val="00A87914"/>
    <w:rsid w:val="00A910CB"/>
    <w:rsid w:val="00AA080C"/>
    <w:rsid w:val="00AA32F2"/>
    <w:rsid w:val="00AA3B27"/>
    <w:rsid w:val="00AA4707"/>
    <w:rsid w:val="00AA478E"/>
    <w:rsid w:val="00AA491A"/>
    <w:rsid w:val="00AA54B3"/>
    <w:rsid w:val="00AA6853"/>
    <w:rsid w:val="00AB3BD8"/>
    <w:rsid w:val="00AC4E53"/>
    <w:rsid w:val="00AC5590"/>
    <w:rsid w:val="00AD01AD"/>
    <w:rsid w:val="00AD4384"/>
    <w:rsid w:val="00AD4B20"/>
    <w:rsid w:val="00AD6A59"/>
    <w:rsid w:val="00AE2435"/>
    <w:rsid w:val="00AE2D20"/>
    <w:rsid w:val="00AE467F"/>
    <w:rsid w:val="00AF05B5"/>
    <w:rsid w:val="00AF3346"/>
    <w:rsid w:val="00AF6615"/>
    <w:rsid w:val="00AF6EEF"/>
    <w:rsid w:val="00B01AC5"/>
    <w:rsid w:val="00B021F6"/>
    <w:rsid w:val="00B0554E"/>
    <w:rsid w:val="00B07B4B"/>
    <w:rsid w:val="00B138C0"/>
    <w:rsid w:val="00B144D3"/>
    <w:rsid w:val="00B16C22"/>
    <w:rsid w:val="00B16E5D"/>
    <w:rsid w:val="00B20F43"/>
    <w:rsid w:val="00B21BF4"/>
    <w:rsid w:val="00B252C9"/>
    <w:rsid w:val="00B279F4"/>
    <w:rsid w:val="00B31B00"/>
    <w:rsid w:val="00B32CF4"/>
    <w:rsid w:val="00B32E9F"/>
    <w:rsid w:val="00B331EC"/>
    <w:rsid w:val="00B3528D"/>
    <w:rsid w:val="00B3716A"/>
    <w:rsid w:val="00B40950"/>
    <w:rsid w:val="00B41431"/>
    <w:rsid w:val="00B50407"/>
    <w:rsid w:val="00B54CE2"/>
    <w:rsid w:val="00B6169B"/>
    <w:rsid w:val="00B61F64"/>
    <w:rsid w:val="00B62C17"/>
    <w:rsid w:val="00B62DA0"/>
    <w:rsid w:val="00B648AD"/>
    <w:rsid w:val="00B64B38"/>
    <w:rsid w:val="00B64B42"/>
    <w:rsid w:val="00B70387"/>
    <w:rsid w:val="00B7282D"/>
    <w:rsid w:val="00B7650A"/>
    <w:rsid w:val="00B82E09"/>
    <w:rsid w:val="00B8499C"/>
    <w:rsid w:val="00B86D33"/>
    <w:rsid w:val="00B902AA"/>
    <w:rsid w:val="00B906E2"/>
    <w:rsid w:val="00B909B3"/>
    <w:rsid w:val="00B930BC"/>
    <w:rsid w:val="00B94F5F"/>
    <w:rsid w:val="00BA20FF"/>
    <w:rsid w:val="00BA41BF"/>
    <w:rsid w:val="00BA434F"/>
    <w:rsid w:val="00BA79FC"/>
    <w:rsid w:val="00BB26DE"/>
    <w:rsid w:val="00BB5068"/>
    <w:rsid w:val="00BB5A91"/>
    <w:rsid w:val="00BB7CAE"/>
    <w:rsid w:val="00BC3444"/>
    <w:rsid w:val="00BC6A62"/>
    <w:rsid w:val="00BC7246"/>
    <w:rsid w:val="00BD133C"/>
    <w:rsid w:val="00BD6A7F"/>
    <w:rsid w:val="00BE1559"/>
    <w:rsid w:val="00BE25B3"/>
    <w:rsid w:val="00BE4464"/>
    <w:rsid w:val="00BE69FD"/>
    <w:rsid w:val="00BE6DD6"/>
    <w:rsid w:val="00BF1C8E"/>
    <w:rsid w:val="00BF7499"/>
    <w:rsid w:val="00C001FD"/>
    <w:rsid w:val="00C019AC"/>
    <w:rsid w:val="00C022CD"/>
    <w:rsid w:val="00C039BB"/>
    <w:rsid w:val="00C119B3"/>
    <w:rsid w:val="00C119E7"/>
    <w:rsid w:val="00C1248E"/>
    <w:rsid w:val="00C14385"/>
    <w:rsid w:val="00C14651"/>
    <w:rsid w:val="00C14F98"/>
    <w:rsid w:val="00C1661D"/>
    <w:rsid w:val="00C20D91"/>
    <w:rsid w:val="00C21B42"/>
    <w:rsid w:val="00C21D73"/>
    <w:rsid w:val="00C22007"/>
    <w:rsid w:val="00C26382"/>
    <w:rsid w:val="00C26C41"/>
    <w:rsid w:val="00C278F1"/>
    <w:rsid w:val="00C311A6"/>
    <w:rsid w:val="00C3227C"/>
    <w:rsid w:val="00C325C3"/>
    <w:rsid w:val="00C3320E"/>
    <w:rsid w:val="00C345E1"/>
    <w:rsid w:val="00C40561"/>
    <w:rsid w:val="00C40A7E"/>
    <w:rsid w:val="00C43A23"/>
    <w:rsid w:val="00C45777"/>
    <w:rsid w:val="00C468DF"/>
    <w:rsid w:val="00C46A24"/>
    <w:rsid w:val="00C50F58"/>
    <w:rsid w:val="00C542D6"/>
    <w:rsid w:val="00C5614D"/>
    <w:rsid w:val="00C5699A"/>
    <w:rsid w:val="00C574B2"/>
    <w:rsid w:val="00C606FB"/>
    <w:rsid w:val="00C615D0"/>
    <w:rsid w:val="00C62568"/>
    <w:rsid w:val="00C66717"/>
    <w:rsid w:val="00C67F2A"/>
    <w:rsid w:val="00C8200D"/>
    <w:rsid w:val="00C83140"/>
    <w:rsid w:val="00C84AA8"/>
    <w:rsid w:val="00C853CC"/>
    <w:rsid w:val="00C8589E"/>
    <w:rsid w:val="00C86444"/>
    <w:rsid w:val="00C87660"/>
    <w:rsid w:val="00C91174"/>
    <w:rsid w:val="00C96115"/>
    <w:rsid w:val="00CA75C0"/>
    <w:rsid w:val="00CB1BCF"/>
    <w:rsid w:val="00CB2A19"/>
    <w:rsid w:val="00CB2C75"/>
    <w:rsid w:val="00CB3D22"/>
    <w:rsid w:val="00CB7089"/>
    <w:rsid w:val="00CB7501"/>
    <w:rsid w:val="00CC3BF7"/>
    <w:rsid w:val="00CC55AB"/>
    <w:rsid w:val="00CC74AA"/>
    <w:rsid w:val="00CC74D3"/>
    <w:rsid w:val="00CD231C"/>
    <w:rsid w:val="00CD29CD"/>
    <w:rsid w:val="00CD29CE"/>
    <w:rsid w:val="00CD41EB"/>
    <w:rsid w:val="00CE1B9F"/>
    <w:rsid w:val="00CE2BF9"/>
    <w:rsid w:val="00CE3D3E"/>
    <w:rsid w:val="00CE68C2"/>
    <w:rsid w:val="00CE70D5"/>
    <w:rsid w:val="00CE7140"/>
    <w:rsid w:val="00CF00E0"/>
    <w:rsid w:val="00CF1130"/>
    <w:rsid w:val="00CF1182"/>
    <w:rsid w:val="00CF1732"/>
    <w:rsid w:val="00CF2727"/>
    <w:rsid w:val="00CF4E63"/>
    <w:rsid w:val="00D024E7"/>
    <w:rsid w:val="00D02A95"/>
    <w:rsid w:val="00D04F6F"/>
    <w:rsid w:val="00D051A0"/>
    <w:rsid w:val="00D05918"/>
    <w:rsid w:val="00D05E11"/>
    <w:rsid w:val="00D060C1"/>
    <w:rsid w:val="00D06B96"/>
    <w:rsid w:val="00D0735A"/>
    <w:rsid w:val="00D07824"/>
    <w:rsid w:val="00D10A0E"/>
    <w:rsid w:val="00D1365E"/>
    <w:rsid w:val="00D13AC2"/>
    <w:rsid w:val="00D15419"/>
    <w:rsid w:val="00D1550B"/>
    <w:rsid w:val="00D17C38"/>
    <w:rsid w:val="00D203EA"/>
    <w:rsid w:val="00D21101"/>
    <w:rsid w:val="00D24F90"/>
    <w:rsid w:val="00D2578A"/>
    <w:rsid w:val="00D25C79"/>
    <w:rsid w:val="00D25ED3"/>
    <w:rsid w:val="00D3008E"/>
    <w:rsid w:val="00D3149F"/>
    <w:rsid w:val="00D32FAB"/>
    <w:rsid w:val="00D3307A"/>
    <w:rsid w:val="00D33236"/>
    <w:rsid w:val="00D3499B"/>
    <w:rsid w:val="00D36063"/>
    <w:rsid w:val="00D452E1"/>
    <w:rsid w:val="00D47453"/>
    <w:rsid w:val="00D475F7"/>
    <w:rsid w:val="00D526C6"/>
    <w:rsid w:val="00D53636"/>
    <w:rsid w:val="00D540AA"/>
    <w:rsid w:val="00D543A2"/>
    <w:rsid w:val="00D572DF"/>
    <w:rsid w:val="00D6027A"/>
    <w:rsid w:val="00D62F45"/>
    <w:rsid w:val="00D6334C"/>
    <w:rsid w:val="00D669D8"/>
    <w:rsid w:val="00D66B6C"/>
    <w:rsid w:val="00D67CE0"/>
    <w:rsid w:val="00D71640"/>
    <w:rsid w:val="00D71D5B"/>
    <w:rsid w:val="00D75AA2"/>
    <w:rsid w:val="00D75E53"/>
    <w:rsid w:val="00D770B9"/>
    <w:rsid w:val="00D77B04"/>
    <w:rsid w:val="00D80BC1"/>
    <w:rsid w:val="00D824ED"/>
    <w:rsid w:val="00D827F2"/>
    <w:rsid w:val="00D82B4B"/>
    <w:rsid w:val="00D843A1"/>
    <w:rsid w:val="00D85325"/>
    <w:rsid w:val="00D85998"/>
    <w:rsid w:val="00D87029"/>
    <w:rsid w:val="00D92CA7"/>
    <w:rsid w:val="00D93C5D"/>
    <w:rsid w:val="00D93F89"/>
    <w:rsid w:val="00D94E52"/>
    <w:rsid w:val="00D96FF6"/>
    <w:rsid w:val="00DA0B70"/>
    <w:rsid w:val="00DA0EC9"/>
    <w:rsid w:val="00DA1053"/>
    <w:rsid w:val="00DA1321"/>
    <w:rsid w:val="00DA1744"/>
    <w:rsid w:val="00DA768F"/>
    <w:rsid w:val="00DB1CD4"/>
    <w:rsid w:val="00DB3415"/>
    <w:rsid w:val="00DB58D0"/>
    <w:rsid w:val="00DC016E"/>
    <w:rsid w:val="00DC01E5"/>
    <w:rsid w:val="00DC137C"/>
    <w:rsid w:val="00DC604C"/>
    <w:rsid w:val="00DC6583"/>
    <w:rsid w:val="00DC7187"/>
    <w:rsid w:val="00DD2527"/>
    <w:rsid w:val="00DD2BB0"/>
    <w:rsid w:val="00DD42EA"/>
    <w:rsid w:val="00DD5D78"/>
    <w:rsid w:val="00DD6316"/>
    <w:rsid w:val="00DD65E7"/>
    <w:rsid w:val="00DE1B49"/>
    <w:rsid w:val="00DE2E01"/>
    <w:rsid w:val="00DE72B0"/>
    <w:rsid w:val="00DE758E"/>
    <w:rsid w:val="00DF3796"/>
    <w:rsid w:val="00DF5231"/>
    <w:rsid w:val="00DF6B95"/>
    <w:rsid w:val="00DF7E19"/>
    <w:rsid w:val="00E0397B"/>
    <w:rsid w:val="00E05F65"/>
    <w:rsid w:val="00E07245"/>
    <w:rsid w:val="00E110FC"/>
    <w:rsid w:val="00E12327"/>
    <w:rsid w:val="00E20A64"/>
    <w:rsid w:val="00E21173"/>
    <w:rsid w:val="00E222B8"/>
    <w:rsid w:val="00E267E5"/>
    <w:rsid w:val="00E26DDE"/>
    <w:rsid w:val="00E3297F"/>
    <w:rsid w:val="00E35D08"/>
    <w:rsid w:val="00E369E4"/>
    <w:rsid w:val="00E432FA"/>
    <w:rsid w:val="00E43640"/>
    <w:rsid w:val="00E437B9"/>
    <w:rsid w:val="00E47D67"/>
    <w:rsid w:val="00E518DF"/>
    <w:rsid w:val="00E52D2B"/>
    <w:rsid w:val="00E540EA"/>
    <w:rsid w:val="00E55588"/>
    <w:rsid w:val="00E60368"/>
    <w:rsid w:val="00E6483C"/>
    <w:rsid w:val="00E65178"/>
    <w:rsid w:val="00E70C5D"/>
    <w:rsid w:val="00E74FCF"/>
    <w:rsid w:val="00E827B5"/>
    <w:rsid w:val="00E8470B"/>
    <w:rsid w:val="00E853CC"/>
    <w:rsid w:val="00E86266"/>
    <w:rsid w:val="00E86717"/>
    <w:rsid w:val="00E906FB"/>
    <w:rsid w:val="00E90B76"/>
    <w:rsid w:val="00E9210C"/>
    <w:rsid w:val="00E94A06"/>
    <w:rsid w:val="00E95F7B"/>
    <w:rsid w:val="00E965F1"/>
    <w:rsid w:val="00E9745C"/>
    <w:rsid w:val="00E97A73"/>
    <w:rsid w:val="00EA7D57"/>
    <w:rsid w:val="00EB1DF1"/>
    <w:rsid w:val="00EB339A"/>
    <w:rsid w:val="00EB5C1C"/>
    <w:rsid w:val="00EB7292"/>
    <w:rsid w:val="00EC16F2"/>
    <w:rsid w:val="00EC432D"/>
    <w:rsid w:val="00EC4C98"/>
    <w:rsid w:val="00EC7E68"/>
    <w:rsid w:val="00ED0149"/>
    <w:rsid w:val="00ED05D7"/>
    <w:rsid w:val="00ED7678"/>
    <w:rsid w:val="00ED780B"/>
    <w:rsid w:val="00EE0008"/>
    <w:rsid w:val="00EE3221"/>
    <w:rsid w:val="00EE391E"/>
    <w:rsid w:val="00EE3B50"/>
    <w:rsid w:val="00EE4A40"/>
    <w:rsid w:val="00EF00FA"/>
    <w:rsid w:val="00EF090B"/>
    <w:rsid w:val="00EF1846"/>
    <w:rsid w:val="00EF3456"/>
    <w:rsid w:val="00EF6354"/>
    <w:rsid w:val="00EF7488"/>
    <w:rsid w:val="00F00B3F"/>
    <w:rsid w:val="00F01623"/>
    <w:rsid w:val="00F01984"/>
    <w:rsid w:val="00F01A2A"/>
    <w:rsid w:val="00F037B9"/>
    <w:rsid w:val="00F03FF8"/>
    <w:rsid w:val="00F04ED0"/>
    <w:rsid w:val="00F04FAF"/>
    <w:rsid w:val="00F0643C"/>
    <w:rsid w:val="00F07322"/>
    <w:rsid w:val="00F07B76"/>
    <w:rsid w:val="00F102F8"/>
    <w:rsid w:val="00F119D4"/>
    <w:rsid w:val="00F1320F"/>
    <w:rsid w:val="00F157DB"/>
    <w:rsid w:val="00F15C3A"/>
    <w:rsid w:val="00F16A54"/>
    <w:rsid w:val="00F17743"/>
    <w:rsid w:val="00F17B4E"/>
    <w:rsid w:val="00F21DB1"/>
    <w:rsid w:val="00F22FE7"/>
    <w:rsid w:val="00F2379B"/>
    <w:rsid w:val="00F25AFF"/>
    <w:rsid w:val="00F268E1"/>
    <w:rsid w:val="00F27200"/>
    <w:rsid w:val="00F35CFA"/>
    <w:rsid w:val="00F41043"/>
    <w:rsid w:val="00F41EF6"/>
    <w:rsid w:val="00F42934"/>
    <w:rsid w:val="00F464FC"/>
    <w:rsid w:val="00F479EC"/>
    <w:rsid w:val="00F50A3D"/>
    <w:rsid w:val="00F52585"/>
    <w:rsid w:val="00F53247"/>
    <w:rsid w:val="00F57B49"/>
    <w:rsid w:val="00F613BD"/>
    <w:rsid w:val="00F61EC5"/>
    <w:rsid w:val="00F64D93"/>
    <w:rsid w:val="00F67132"/>
    <w:rsid w:val="00F706A1"/>
    <w:rsid w:val="00F70B04"/>
    <w:rsid w:val="00F72279"/>
    <w:rsid w:val="00F73F3F"/>
    <w:rsid w:val="00F77E4C"/>
    <w:rsid w:val="00F82494"/>
    <w:rsid w:val="00F82EFA"/>
    <w:rsid w:val="00F86D01"/>
    <w:rsid w:val="00F904AA"/>
    <w:rsid w:val="00F917E2"/>
    <w:rsid w:val="00F91929"/>
    <w:rsid w:val="00F92761"/>
    <w:rsid w:val="00F9527A"/>
    <w:rsid w:val="00F952F4"/>
    <w:rsid w:val="00F9533D"/>
    <w:rsid w:val="00F95A55"/>
    <w:rsid w:val="00F9685B"/>
    <w:rsid w:val="00FA2B10"/>
    <w:rsid w:val="00FA3AD2"/>
    <w:rsid w:val="00FA612C"/>
    <w:rsid w:val="00FA6489"/>
    <w:rsid w:val="00FB1EB5"/>
    <w:rsid w:val="00FB3425"/>
    <w:rsid w:val="00FB4DB3"/>
    <w:rsid w:val="00FB7724"/>
    <w:rsid w:val="00FB7A39"/>
    <w:rsid w:val="00FB7C46"/>
    <w:rsid w:val="00FC0EF2"/>
    <w:rsid w:val="00FC7D3F"/>
    <w:rsid w:val="00FD2593"/>
    <w:rsid w:val="00FD5F4B"/>
    <w:rsid w:val="00FD7991"/>
    <w:rsid w:val="00FE06EF"/>
    <w:rsid w:val="00FE4C57"/>
    <w:rsid w:val="00FE5FEF"/>
    <w:rsid w:val="00FE6130"/>
    <w:rsid w:val="00FE64D2"/>
    <w:rsid w:val="00FE790B"/>
    <w:rsid w:val="00FF022C"/>
    <w:rsid w:val="00FF0F04"/>
    <w:rsid w:val="00FF1A50"/>
    <w:rsid w:val="00FF2577"/>
    <w:rsid w:val="00FF3B9F"/>
    <w:rsid w:val="00FF4FD8"/>
    <w:rsid w:val="00FF7ADA"/>
    <w:rsid w:val="01B5E2CA"/>
    <w:rsid w:val="0244FAAC"/>
    <w:rsid w:val="026CE5CC"/>
    <w:rsid w:val="02E8D823"/>
    <w:rsid w:val="032E336E"/>
    <w:rsid w:val="043106C7"/>
    <w:rsid w:val="04556ED7"/>
    <w:rsid w:val="0566C458"/>
    <w:rsid w:val="07DA3BCF"/>
    <w:rsid w:val="08CB6B54"/>
    <w:rsid w:val="091CDE26"/>
    <w:rsid w:val="09810293"/>
    <w:rsid w:val="0A42EA5C"/>
    <w:rsid w:val="0ADF6291"/>
    <w:rsid w:val="0B49CB89"/>
    <w:rsid w:val="0D646581"/>
    <w:rsid w:val="0E219F32"/>
    <w:rsid w:val="0F372A05"/>
    <w:rsid w:val="1237D6A4"/>
    <w:rsid w:val="148F3E52"/>
    <w:rsid w:val="14973547"/>
    <w:rsid w:val="17BE2E57"/>
    <w:rsid w:val="1B3ECFC9"/>
    <w:rsid w:val="1B578240"/>
    <w:rsid w:val="1C211D66"/>
    <w:rsid w:val="1C5821F8"/>
    <w:rsid w:val="1D20CF75"/>
    <w:rsid w:val="1DE953D1"/>
    <w:rsid w:val="1E9D63FE"/>
    <w:rsid w:val="1F997DA1"/>
    <w:rsid w:val="1FC8EC31"/>
    <w:rsid w:val="2066BC56"/>
    <w:rsid w:val="2216672A"/>
    <w:rsid w:val="22B04323"/>
    <w:rsid w:val="232F0ADE"/>
    <w:rsid w:val="259C0CD8"/>
    <w:rsid w:val="2648C939"/>
    <w:rsid w:val="265C2E64"/>
    <w:rsid w:val="27F9A3CB"/>
    <w:rsid w:val="28091612"/>
    <w:rsid w:val="28737453"/>
    <w:rsid w:val="29B1EE7A"/>
    <w:rsid w:val="29CB7CB5"/>
    <w:rsid w:val="2A1FC96B"/>
    <w:rsid w:val="2B674D16"/>
    <w:rsid w:val="2C1AD0F2"/>
    <w:rsid w:val="2CB05624"/>
    <w:rsid w:val="2DDA003E"/>
    <w:rsid w:val="2E64DC29"/>
    <w:rsid w:val="2E967D03"/>
    <w:rsid w:val="302FF8D7"/>
    <w:rsid w:val="30726BF1"/>
    <w:rsid w:val="333EE723"/>
    <w:rsid w:val="39A72890"/>
    <w:rsid w:val="39D76CB6"/>
    <w:rsid w:val="3A06BF27"/>
    <w:rsid w:val="3A3474FA"/>
    <w:rsid w:val="3AF20CCC"/>
    <w:rsid w:val="3B6C823B"/>
    <w:rsid w:val="3B6DACBA"/>
    <w:rsid w:val="3C21521A"/>
    <w:rsid w:val="3D14984A"/>
    <w:rsid w:val="3D76D06B"/>
    <w:rsid w:val="3E8958FB"/>
    <w:rsid w:val="3E896426"/>
    <w:rsid w:val="3EE5C0D1"/>
    <w:rsid w:val="3FA030EF"/>
    <w:rsid w:val="400DBEF4"/>
    <w:rsid w:val="4094ED47"/>
    <w:rsid w:val="40F3C9CD"/>
    <w:rsid w:val="428384FB"/>
    <w:rsid w:val="43B12FC8"/>
    <w:rsid w:val="44736D82"/>
    <w:rsid w:val="44F4931D"/>
    <w:rsid w:val="4511437B"/>
    <w:rsid w:val="46B74B51"/>
    <w:rsid w:val="477751F4"/>
    <w:rsid w:val="47878307"/>
    <w:rsid w:val="48516915"/>
    <w:rsid w:val="49B080E9"/>
    <w:rsid w:val="49F41CD9"/>
    <w:rsid w:val="4C49C9A7"/>
    <w:rsid w:val="4C579794"/>
    <w:rsid w:val="4D1E2A34"/>
    <w:rsid w:val="4DCD1FE4"/>
    <w:rsid w:val="4E83F20C"/>
    <w:rsid w:val="4EC61505"/>
    <w:rsid w:val="4F640A4A"/>
    <w:rsid w:val="4F93F97C"/>
    <w:rsid w:val="50E0DDB0"/>
    <w:rsid w:val="5138C82D"/>
    <w:rsid w:val="52BE7318"/>
    <w:rsid w:val="56697663"/>
    <w:rsid w:val="57288752"/>
    <w:rsid w:val="57A60004"/>
    <w:rsid w:val="5A08FBBA"/>
    <w:rsid w:val="5D449E25"/>
    <w:rsid w:val="607FF6B6"/>
    <w:rsid w:val="61BCBBD1"/>
    <w:rsid w:val="61BF5864"/>
    <w:rsid w:val="654AFD01"/>
    <w:rsid w:val="681EEDCF"/>
    <w:rsid w:val="697D49C5"/>
    <w:rsid w:val="6AF6CFD3"/>
    <w:rsid w:val="6F952418"/>
    <w:rsid w:val="6FD12CE6"/>
    <w:rsid w:val="70961A80"/>
    <w:rsid w:val="71100CEB"/>
    <w:rsid w:val="7130F479"/>
    <w:rsid w:val="713B13EE"/>
    <w:rsid w:val="72CCC4DA"/>
    <w:rsid w:val="735D7EC8"/>
    <w:rsid w:val="73DD9C7A"/>
    <w:rsid w:val="74EADBC5"/>
    <w:rsid w:val="751006B5"/>
    <w:rsid w:val="751FDF1C"/>
    <w:rsid w:val="7604659C"/>
    <w:rsid w:val="77D614B9"/>
    <w:rsid w:val="79FB6355"/>
    <w:rsid w:val="7E7E4207"/>
    <w:rsid w:val="7FCF6091"/>
    <w:rsid w:val="7FE431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7AA8"/>
  <w15:docId w15:val="{AE585C7F-AAC7-4AC7-9ABD-C30E0028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137C"/>
    <w:pPr>
      <w:spacing w:after="5" w:line="249" w:lineRule="auto"/>
      <w:ind w:left="250" w:right="669" w:hanging="10"/>
    </w:pPr>
    <w:rPr>
      <w:rFonts w:ascii="Verdana" w:hAnsi="Verdana" w:eastAsia="Verdana" w:cs="Verdana"/>
      <w:color w:val="000000"/>
    </w:rPr>
  </w:style>
  <w:style w:type="paragraph" w:styleId="Heading1">
    <w:name w:val="heading 1"/>
    <w:next w:val="Normal"/>
    <w:link w:val="Heading1Char"/>
    <w:uiPriority w:val="9"/>
    <w:unhideWhenUsed/>
    <w:qFormat/>
    <w:pPr>
      <w:keepNext/>
      <w:keepLines/>
      <w:spacing w:after="66" w:line="249" w:lineRule="auto"/>
      <w:ind w:left="10" w:hanging="10"/>
      <w:outlineLvl w:val="0"/>
    </w:pPr>
    <w:rPr>
      <w:rFonts w:ascii="Verdana" w:hAnsi="Verdana" w:eastAsia="Verdana" w:cs="Verdana"/>
      <w:b/>
      <w:color w:val="000000"/>
      <w:sz w:val="28"/>
    </w:rPr>
  </w:style>
  <w:style w:type="paragraph" w:styleId="Heading2">
    <w:name w:val="heading 2"/>
    <w:next w:val="Normal"/>
    <w:link w:val="Heading2Char"/>
    <w:uiPriority w:val="9"/>
    <w:unhideWhenUsed/>
    <w:qFormat/>
    <w:pPr>
      <w:keepNext/>
      <w:keepLines/>
      <w:spacing w:after="110" w:line="249" w:lineRule="auto"/>
      <w:ind w:left="10" w:hanging="10"/>
      <w:outlineLvl w:val="1"/>
    </w:pPr>
    <w:rPr>
      <w:rFonts w:ascii="Verdana" w:hAnsi="Verdana" w:eastAsia="Verdana" w:cs="Verdana"/>
      <w:b/>
      <w:color w:val="000000"/>
    </w:rPr>
  </w:style>
  <w:style w:type="paragraph" w:styleId="Heading3">
    <w:name w:val="heading 3"/>
    <w:basedOn w:val="Normal"/>
    <w:next w:val="Normal"/>
    <w:link w:val="Heading3Char"/>
    <w:uiPriority w:val="9"/>
    <w:unhideWhenUsed/>
    <w:qFormat/>
    <w:rsid w:val="009A6DC7"/>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A6DC7"/>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43CF6"/>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Verdana" w:hAnsi="Verdana" w:eastAsia="Verdana" w:cs="Verdana"/>
      <w:b/>
      <w:color w:val="000000"/>
      <w:sz w:val="28"/>
    </w:rPr>
  </w:style>
  <w:style w:type="character" w:styleId="Heading2Char" w:customStyle="1">
    <w:name w:val="Heading 2 Char"/>
    <w:link w:val="Heading2"/>
    <w:rPr>
      <w:rFonts w:ascii="Verdana" w:hAnsi="Verdana" w:eastAsia="Verdana" w:cs="Verdana"/>
      <w:b/>
      <w:color w:val="000000"/>
      <w:sz w:val="22"/>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40A7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40A7E"/>
    <w:rPr>
      <w:rFonts w:ascii="Verdana" w:hAnsi="Verdana" w:eastAsia="Verdana" w:cs="Verdana"/>
      <w:color w:val="000000"/>
    </w:rPr>
  </w:style>
  <w:style w:type="paragraph" w:styleId="ListParagraph">
    <w:name w:val="List Paragraph"/>
    <w:basedOn w:val="Normal"/>
    <w:uiPriority w:val="34"/>
    <w:qFormat/>
    <w:rsid w:val="00C40A7E"/>
    <w:pPr>
      <w:ind w:left="720"/>
      <w:contextualSpacing/>
    </w:pPr>
  </w:style>
  <w:style w:type="paragraph" w:styleId="Footer">
    <w:name w:val="footer"/>
    <w:basedOn w:val="Normal"/>
    <w:link w:val="FooterChar"/>
    <w:uiPriority w:val="99"/>
    <w:semiHidden/>
    <w:unhideWhenUsed/>
    <w:rsid w:val="009D18D7"/>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9D18D7"/>
    <w:rPr>
      <w:rFonts w:ascii="Verdana" w:hAnsi="Verdana" w:eastAsia="Verdana" w:cs="Verdana"/>
      <w:color w:val="000000"/>
    </w:rPr>
  </w:style>
  <w:style w:type="paragraph" w:styleId="paragraph" w:customStyle="1">
    <w:name w:val="paragraph"/>
    <w:basedOn w:val="Normal"/>
    <w:rsid w:val="0064021C"/>
    <w:pPr>
      <w:spacing w:before="100" w:beforeAutospacing="1" w:after="100" w:afterAutospacing="1" w:line="240" w:lineRule="auto"/>
      <w:ind w:left="0" w:right="0" w:firstLine="0"/>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64021C"/>
  </w:style>
  <w:style w:type="character" w:styleId="eop" w:customStyle="1">
    <w:name w:val="eop"/>
    <w:basedOn w:val="DefaultParagraphFont"/>
    <w:rsid w:val="0064021C"/>
  </w:style>
  <w:style w:type="table" w:styleId="TableGrid">
    <w:name w:val="Table Grid"/>
    <w:basedOn w:val="TableNormal"/>
    <w:uiPriority w:val="39"/>
    <w:rsid w:val="000B5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E6130"/>
    <w:rPr>
      <w:color w:val="0563C1" w:themeColor="hyperlink"/>
      <w:u w:val="single"/>
    </w:rPr>
  </w:style>
  <w:style w:type="character" w:styleId="UnresolvedMention">
    <w:name w:val="Unresolved Mention"/>
    <w:basedOn w:val="DefaultParagraphFont"/>
    <w:uiPriority w:val="99"/>
    <w:semiHidden/>
    <w:unhideWhenUsed/>
    <w:rsid w:val="00FE6130"/>
    <w:rPr>
      <w:color w:val="605E5C"/>
      <w:shd w:val="clear" w:color="auto" w:fill="E1DFDD"/>
    </w:rPr>
  </w:style>
  <w:style w:type="character" w:styleId="CommentReference">
    <w:name w:val="annotation reference"/>
    <w:basedOn w:val="DefaultParagraphFont"/>
    <w:uiPriority w:val="99"/>
    <w:semiHidden/>
    <w:unhideWhenUsed/>
    <w:rsid w:val="00FE6130"/>
    <w:rPr>
      <w:sz w:val="16"/>
      <w:szCs w:val="16"/>
    </w:rPr>
  </w:style>
  <w:style w:type="paragraph" w:styleId="CommentText">
    <w:name w:val="annotation text"/>
    <w:basedOn w:val="Normal"/>
    <w:link w:val="CommentTextChar"/>
    <w:uiPriority w:val="99"/>
    <w:semiHidden/>
    <w:unhideWhenUsed/>
    <w:rsid w:val="00FE6130"/>
    <w:pPr>
      <w:spacing w:line="240" w:lineRule="auto"/>
    </w:pPr>
    <w:rPr>
      <w:sz w:val="20"/>
      <w:szCs w:val="20"/>
    </w:rPr>
  </w:style>
  <w:style w:type="character" w:styleId="CommentTextChar" w:customStyle="1">
    <w:name w:val="Comment Text Char"/>
    <w:basedOn w:val="DefaultParagraphFont"/>
    <w:link w:val="CommentText"/>
    <w:uiPriority w:val="99"/>
    <w:semiHidden/>
    <w:rsid w:val="00FE6130"/>
    <w:rPr>
      <w:rFonts w:ascii="Verdana" w:hAnsi="Verdana" w:eastAsia="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FE6130"/>
    <w:rPr>
      <w:b/>
      <w:bCs/>
    </w:rPr>
  </w:style>
  <w:style w:type="character" w:styleId="CommentSubjectChar" w:customStyle="1">
    <w:name w:val="Comment Subject Char"/>
    <w:basedOn w:val="CommentTextChar"/>
    <w:link w:val="CommentSubject"/>
    <w:uiPriority w:val="99"/>
    <w:semiHidden/>
    <w:rsid w:val="00FE6130"/>
    <w:rPr>
      <w:rFonts w:ascii="Verdana" w:hAnsi="Verdana" w:eastAsia="Verdana" w:cs="Verdana"/>
      <w:b/>
      <w:bCs/>
      <w:color w:val="000000"/>
      <w:sz w:val="20"/>
      <w:szCs w:val="20"/>
    </w:rPr>
  </w:style>
  <w:style w:type="character" w:styleId="Heading3Char" w:customStyle="1">
    <w:name w:val="Heading 3 Char"/>
    <w:basedOn w:val="DefaultParagraphFont"/>
    <w:link w:val="Heading3"/>
    <w:uiPriority w:val="9"/>
    <w:rsid w:val="009A6DC7"/>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9A6DC7"/>
    <w:rPr>
      <w:rFonts w:asciiTheme="majorHAnsi" w:hAnsiTheme="majorHAnsi" w:eastAsiaTheme="majorEastAsia" w:cstheme="majorBidi"/>
      <w:i/>
      <w:iCs/>
      <w:color w:val="2E74B5" w:themeColor="accent1" w:themeShade="BF"/>
    </w:rPr>
  </w:style>
  <w:style w:type="paragraph" w:styleId="TOCHeading">
    <w:name w:val="TOC Heading"/>
    <w:basedOn w:val="Heading1"/>
    <w:next w:val="Normal"/>
    <w:uiPriority w:val="39"/>
    <w:unhideWhenUsed/>
    <w:qFormat/>
    <w:rsid w:val="00D2578A"/>
    <w:pPr>
      <w:spacing w:before="240" w:after="0" w:line="259" w:lineRule="auto"/>
      <w:ind w:left="0" w:firstLine="0"/>
      <w:outlineLvl w:val="9"/>
    </w:pPr>
    <w:rPr>
      <w:rFonts w:asciiTheme="majorHAnsi" w:hAnsiTheme="majorHAnsi" w:eastAsiaTheme="majorEastAsia"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D2578A"/>
    <w:pPr>
      <w:spacing w:after="100"/>
      <w:ind w:left="0"/>
    </w:pPr>
  </w:style>
  <w:style w:type="paragraph" w:styleId="TOC2">
    <w:name w:val="toc 2"/>
    <w:basedOn w:val="Normal"/>
    <w:next w:val="Normal"/>
    <w:autoRedefine/>
    <w:uiPriority w:val="39"/>
    <w:unhideWhenUsed/>
    <w:rsid w:val="00D2578A"/>
    <w:pPr>
      <w:spacing w:after="100"/>
      <w:ind w:left="220"/>
    </w:pPr>
  </w:style>
  <w:style w:type="paragraph" w:styleId="TOC3">
    <w:name w:val="toc 3"/>
    <w:basedOn w:val="Normal"/>
    <w:next w:val="Normal"/>
    <w:autoRedefine/>
    <w:uiPriority w:val="39"/>
    <w:unhideWhenUsed/>
    <w:rsid w:val="00D2578A"/>
    <w:pPr>
      <w:spacing w:after="100"/>
      <w:ind w:left="440"/>
    </w:pPr>
  </w:style>
  <w:style w:type="paragraph" w:styleId="BodyText">
    <w:name w:val="Body Text"/>
    <w:basedOn w:val="Normal"/>
    <w:link w:val="BodyTextChar"/>
    <w:uiPriority w:val="1"/>
    <w:qFormat/>
    <w:rsid w:val="00EB339A"/>
    <w:pPr>
      <w:widowControl w:val="0"/>
      <w:autoSpaceDE w:val="0"/>
      <w:autoSpaceDN w:val="0"/>
      <w:spacing w:before="120" w:after="0" w:line="240" w:lineRule="auto"/>
      <w:ind w:left="560" w:right="0" w:firstLine="0"/>
    </w:pPr>
    <w:rPr>
      <w:rFonts w:ascii="Calibri" w:hAnsi="Calibri" w:eastAsia="Calibri" w:cs="Calibri"/>
      <w:color w:val="auto"/>
      <w:sz w:val="24"/>
      <w:szCs w:val="24"/>
      <w:lang w:eastAsia="en-US"/>
    </w:rPr>
  </w:style>
  <w:style w:type="character" w:styleId="BodyTextChar" w:customStyle="1">
    <w:name w:val="Body Text Char"/>
    <w:basedOn w:val="DefaultParagraphFont"/>
    <w:link w:val="BodyText"/>
    <w:uiPriority w:val="1"/>
    <w:rsid w:val="00EB339A"/>
    <w:rPr>
      <w:rFonts w:ascii="Calibri" w:hAnsi="Calibri" w:eastAsia="Calibri" w:cs="Calibri"/>
      <w:sz w:val="24"/>
      <w:szCs w:val="24"/>
      <w:lang w:eastAsia="en-US"/>
    </w:rPr>
  </w:style>
  <w:style w:type="paragraph" w:styleId="TableParagraph" w:customStyle="1">
    <w:name w:val="Table Paragraph"/>
    <w:basedOn w:val="Normal"/>
    <w:uiPriority w:val="1"/>
    <w:qFormat/>
    <w:rsid w:val="00EB339A"/>
    <w:pPr>
      <w:widowControl w:val="0"/>
      <w:autoSpaceDE w:val="0"/>
      <w:autoSpaceDN w:val="0"/>
      <w:spacing w:after="0" w:line="240" w:lineRule="auto"/>
      <w:ind w:left="0" w:right="0" w:firstLine="0"/>
    </w:pPr>
    <w:rPr>
      <w:rFonts w:ascii="Calibri" w:hAnsi="Calibri" w:eastAsia="Calibri" w:cs="Calibri"/>
      <w:color w:val="auto"/>
      <w:lang w:eastAsia="en-US"/>
    </w:rPr>
  </w:style>
  <w:style w:type="character" w:styleId="Heading5Char" w:customStyle="1">
    <w:name w:val="Heading 5 Char"/>
    <w:basedOn w:val="DefaultParagraphFont"/>
    <w:link w:val="Heading5"/>
    <w:uiPriority w:val="9"/>
    <w:rsid w:val="00243CF6"/>
    <w:rPr>
      <w:rFonts w:asciiTheme="majorHAnsi" w:hAnsiTheme="majorHAnsi" w:eastAsiaTheme="majorEastAsia" w:cstheme="majorBidi"/>
      <w:color w:val="2E74B5" w:themeColor="accent1" w:themeShade="BF"/>
    </w:rPr>
  </w:style>
  <w:style w:type="paragraph" w:styleId="NoSpacing">
    <w:name w:val="No Spacing"/>
    <w:uiPriority w:val="1"/>
    <w:qFormat/>
    <w:rsid w:val="00FD5F4B"/>
    <w:pPr>
      <w:spacing w:after="0" w:line="240" w:lineRule="auto"/>
      <w:ind w:left="250" w:right="669" w:hanging="10"/>
    </w:pPr>
    <w:rPr>
      <w:rFonts w:ascii="Verdana" w:hAnsi="Verdana" w:eastAsia="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375">
      <w:bodyDiv w:val="1"/>
      <w:marLeft w:val="0"/>
      <w:marRight w:val="0"/>
      <w:marTop w:val="0"/>
      <w:marBottom w:val="0"/>
      <w:divBdr>
        <w:top w:val="none" w:sz="0" w:space="0" w:color="auto"/>
        <w:left w:val="none" w:sz="0" w:space="0" w:color="auto"/>
        <w:bottom w:val="none" w:sz="0" w:space="0" w:color="auto"/>
        <w:right w:val="none" w:sz="0" w:space="0" w:color="auto"/>
      </w:divBdr>
    </w:div>
    <w:div w:id="138348324">
      <w:bodyDiv w:val="1"/>
      <w:marLeft w:val="0"/>
      <w:marRight w:val="0"/>
      <w:marTop w:val="0"/>
      <w:marBottom w:val="0"/>
      <w:divBdr>
        <w:top w:val="none" w:sz="0" w:space="0" w:color="auto"/>
        <w:left w:val="none" w:sz="0" w:space="0" w:color="auto"/>
        <w:bottom w:val="none" w:sz="0" w:space="0" w:color="auto"/>
        <w:right w:val="none" w:sz="0" w:space="0" w:color="auto"/>
      </w:divBdr>
    </w:div>
    <w:div w:id="145978753">
      <w:bodyDiv w:val="1"/>
      <w:marLeft w:val="0"/>
      <w:marRight w:val="0"/>
      <w:marTop w:val="0"/>
      <w:marBottom w:val="0"/>
      <w:divBdr>
        <w:top w:val="none" w:sz="0" w:space="0" w:color="auto"/>
        <w:left w:val="none" w:sz="0" w:space="0" w:color="auto"/>
        <w:bottom w:val="none" w:sz="0" w:space="0" w:color="auto"/>
        <w:right w:val="none" w:sz="0" w:space="0" w:color="auto"/>
      </w:divBdr>
    </w:div>
    <w:div w:id="149908122">
      <w:bodyDiv w:val="1"/>
      <w:marLeft w:val="0"/>
      <w:marRight w:val="0"/>
      <w:marTop w:val="0"/>
      <w:marBottom w:val="0"/>
      <w:divBdr>
        <w:top w:val="none" w:sz="0" w:space="0" w:color="auto"/>
        <w:left w:val="none" w:sz="0" w:space="0" w:color="auto"/>
        <w:bottom w:val="none" w:sz="0" w:space="0" w:color="auto"/>
        <w:right w:val="none" w:sz="0" w:space="0" w:color="auto"/>
      </w:divBdr>
    </w:div>
    <w:div w:id="278806447">
      <w:bodyDiv w:val="1"/>
      <w:marLeft w:val="0"/>
      <w:marRight w:val="0"/>
      <w:marTop w:val="0"/>
      <w:marBottom w:val="0"/>
      <w:divBdr>
        <w:top w:val="none" w:sz="0" w:space="0" w:color="auto"/>
        <w:left w:val="none" w:sz="0" w:space="0" w:color="auto"/>
        <w:bottom w:val="none" w:sz="0" w:space="0" w:color="auto"/>
        <w:right w:val="none" w:sz="0" w:space="0" w:color="auto"/>
      </w:divBdr>
    </w:div>
    <w:div w:id="308243370">
      <w:bodyDiv w:val="1"/>
      <w:marLeft w:val="0"/>
      <w:marRight w:val="0"/>
      <w:marTop w:val="0"/>
      <w:marBottom w:val="0"/>
      <w:divBdr>
        <w:top w:val="none" w:sz="0" w:space="0" w:color="auto"/>
        <w:left w:val="none" w:sz="0" w:space="0" w:color="auto"/>
        <w:bottom w:val="none" w:sz="0" w:space="0" w:color="auto"/>
        <w:right w:val="none" w:sz="0" w:space="0" w:color="auto"/>
      </w:divBdr>
    </w:div>
    <w:div w:id="431635529">
      <w:bodyDiv w:val="1"/>
      <w:marLeft w:val="0"/>
      <w:marRight w:val="0"/>
      <w:marTop w:val="0"/>
      <w:marBottom w:val="0"/>
      <w:divBdr>
        <w:top w:val="none" w:sz="0" w:space="0" w:color="auto"/>
        <w:left w:val="none" w:sz="0" w:space="0" w:color="auto"/>
        <w:bottom w:val="none" w:sz="0" w:space="0" w:color="auto"/>
        <w:right w:val="none" w:sz="0" w:space="0" w:color="auto"/>
      </w:divBdr>
    </w:div>
    <w:div w:id="472912559">
      <w:bodyDiv w:val="1"/>
      <w:marLeft w:val="0"/>
      <w:marRight w:val="0"/>
      <w:marTop w:val="0"/>
      <w:marBottom w:val="0"/>
      <w:divBdr>
        <w:top w:val="none" w:sz="0" w:space="0" w:color="auto"/>
        <w:left w:val="none" w:sz="0" w:space="0" w:color="auto"/>
        <w:bottom w:val="none" w:sz="0" w:space="0" w:color="auto"/>
        <w:right w:val="none" w:sz="0" w:space="0" w:color="auto"/>
      </w:divBdr>
    </w:div>
    <w:div w:id="531725006">
      <w:bodyDiv w:val="1"/>
      <w:marLeft w:val="0"/>
      <w:marRight w:val="0"/>
      <w:marTop w:val="0"/>
      <w:marBottom w:val="0"/>
      <w:divBdr>
        <w:top w:val="none" w:sz="0" w:space="0" w:color="auto"/>
        <w:left w:val="none" w:sz="0" w:space="0" w:color="auto"/>
        <w:bottom w:val="none" w:sz="0" w:space="0" w:color="auto"/>
        <w:right w:val="none" w:sz="0" w:space="0" w:color="auto"/>
      </w:divBdr>
    </w:div>
    <w:div w:id="541404395">
      <w:bodyDiv w:val="1"/>
      <w:marLeft w:val="0"/>
      <w:marRight w:val="0"/>
      <w:marTop w:val="0"/>
      <w:marBottom w:val="0"/>
      <w:divBdr>
        <w:top w:val="none" w:sz="0" w:space="0" w:color="auto"/>
        <w:left w:val="none" w:sz="0" w:space="0" w:color="auto"/>
        <w:bottom w:val="none" w:sz="0" w:space="0" w:color="auto"/>
        <w:right w:val="none" w:sz="0" w:space="0" w:color="auto"/>
      </w:divBdr>
    </w:div>
    <w:div w:id="569999338">
      <w:bodyDiv w:val="1"/>
      <w:marLeft w:val="0"/>
      <w:marRight w:val="0"/>
      <w:marTop w:val="0"/>
      <w:marBottom w:val="0"/>
      <w:divBdr>
        <w:top w:val="none" w:sz="0" w:space="0" w:color="auto"/>
        <w:left w:val="none" w:sz="0" w:space="0" w:color="auto"/>
        <w:bottom w:val="none" w:sz="0" w:space="0" w:color="auto"/>
        <w:right w:val="none" w:sz="0" w:space="0" w:color="auto"/>
      </w:divBdr>
    </w:div>
    <w:div w:id="583999840">
      <w:bodyDiv w:val="1"/>
      <w:marLeft w:val="0"/>
      <w:marRight w:val="0"/>
      <w:marTop w:val="0"/>
      <w:marBottom w:val="0"/>
      <w:divBdr>
        <w:top w:val="none" w:sz="0" w:space="0" w:color="auto"/>
        <w:left w:val="none" w:sz="0" w:space="0" w:color="auto"/>
        <w:bottom w:val="none" w:sz="0" w:space="0" w:color="auto"/>
        <w:right w:val="none" w:sz="0" w:space="0" w:color="auto"/>
      </w:divBdr>
      <w:divsChild>
        <w:div w:id="1567228718">
          <w:marLeft w:val="0"/>
          <w:marRight w:val="0"/>
          <w:marTop w:val="0"/>
          <w:marBottom w:val="0"/>
          <w:divBdr>
            <w:top w:val="none" w:sz="0" w:space="0" w:color="auto"/>
            <w:left w:val="none" w:sz="0" w:space="0" w:color="auto"/>
            <w:bottom w:val="none" w:sz="0" w:space="0" w:color="auto"/>
            <w:right w:val="none" w:sz="0" w:space="0" w:color="auto"/>
          </w:divBdr>
        </w:div>
        <w:div w:id="819809927">
          <w:marLeft w:val="0"/>
          <w:marRight w:val="0"/>
          <w:marTop w:val="0"/>
          <w:marBottom w:val="0"/>
          <w:divBdr>
            <w:top w:val="none" w:sz="0" w:space="0" w:color="auto"/>
            <w:left w:val="none" w:sz="0" w:space="0" w:color="auto"/>
            <w:bottom w:val="none" w:sz="0" w:space="0" w:color="auto"/>
            <w:right w:val="none" w:sz="0" w:space="0" w:color="auto"/>
          </w:divBdr>
        </w:div>
        <w:div w:id="46339571">
          <w:marLeft w:val="0"/>
          <w:marRight w:val="0"/>
          <w:marTop w:val="0"/>
          <w:marBottom w:val="0"/>
          <w:divBdr>
            <w:top w:val="none" w:sz="0" w:space="0" w:color="auto"/>
            <w:left w:val="none" w:sz="0" w:space="0" w:color="auto"/>
            <w:bottom w:val="none" w:sz="0" w:space="0" w:color="auto"/>
            <w:right w:val="none" w:sz="0" w:space="0" w:color="auto"/>
          </w:divBdr>
        </w:div>
        <w:div w:id="189417469">
          <w:marLeft w:val="0"/>
          <w:marRight w:val="0"/>
          <w:marTop w:val="0"/>
          <w:marBottom w:val="0"/>
          <w:divBdr>
            <w:top w:val="none" w:sz="0" w:space="0" w:color="auto"/>
            <w:left w:val="none" w:sz="0" w:space="0" w:color="auto"/>
            <w:bottom w:val="none" w:sz="0" w:space="0" w:color="auto"/>
            <w:right w:val="none" w:sz="0" w:space="0" w:color="auto"/>
          </w:divBdr>
        </w:div>
        <w:div w:id="1269313084">
          <w:marLeft w:val="0"/>
          <w:marRight w:val="0"/>
          <w:marTop w:val="0"/>
          <w:marBottom w:val="0"/>
          <w:divBdr>
            <w:top w:val="none" w:sz="0" w:space="0" w:color="auto"/>
            <w:left w:val="none" w:sz="0" w:space="0" w:color="auto"/>
            <w:bottom w:val="none" w:sz="0" w:space="0" w:color="auto"/>
            <w:right w:val="none" w:sz="0" w:space="0" w:color="auto"/>
          </w:divBdr>
        </w:div>
        <w:div w:id="1049838960">
          <w:marLeft w:val="0"/>
          <w:marRight w:val="0"/>
          <w:marTop w:val="0"/>
          <w:marBottom w:val="0"/>
          <w:divBdr>
            <w:top w:val="none" w:sz="0" w:space="0" w:color="auto"/>
            <w:left w:val="none" w:sz="0" w:space="0" w:color="auto"/>
            <w:bottom w:val="none" w:sz="0" w:space="0" w:color="auto"/>
            <w:right w:val="none" w:sz="0" w:space="0" w:color="auto"/>
          </w:divBdr>
        </w:div>
        <w:div w:id="1366523350">
          <w:marLeft w:val="0"/>
          <w:marRight w:val="0"/>
          <w:marTop w:val="0"/>
          <w:marBottom w:val="0"/>
          <w:divBdr>
            <w:top w:val="none" w:sz="0" w:space="0" w:color="auto"/>
            <w:left w:val="none" w:sz="0" w:space="0" w:color="auto"/>
            <w:bottom w:val="none" w:sz="0" w:space="0" w:color="auto"/>
            <w:right w:val="none" w:sz="0" w:space="0" w:color="auto"/>
          </w:divBdr>
        </w:div>
        <w:div w:id="1616129993">
          <w:marLeft w:val="0"/>
          <w:marRight w:val="0"/>
          <w:marTop w:val="0"/>
          <w:marBottom w:val="0"/>
          <w:divBdr>
            <w:top w:val="none" w:sz="0" w:space="0" w:color="auto"/>
            <w:left w:val="none" w:sz="0" w:space="0" w:color="auto"/>
            <w:bottom w:val="none" w:sz="0" w:space="0" w:color="auto"/>
            <w:right w:val="none" w:sz="0" w:space="0" w:color="auto"/>
          </w:divBdr>
        </w:div>
        <w:div w:id="524640651">
          <w:marLeft w:val="0"/>
          <w:marRight w:val="0"/>
          <w:marTop w:val="0"/>
          <w:marBottom w:val="0"/>
          <w:divBdr>
            <w:top w:val="none" w:sz="0" w:space="0" w:color="auto"/>
            <w:left w:val="none" w:sz="0" w:space="0" w:color="auto"/>
            <w:bottom w:val="none" w:sz="0" w:space="0" w:color="auto"/>
            <w:right w:val="none" w:sz="0" w:space="0" w:color="auto"/>
          </w:divBdr>
        </w:div>
        <w:div w:id="353465325">
          <w:marLeft w:val="0"/>
          <w:marRight w:val="0"/>
          <w:marTop w:val="0"/>
          <w:marBottom w:val="0"/>
          <w:divBdr>
            <w:top w:val="none" w:sz="0" w:space="0" w:color="auto"/>
            <w:left w:val="none" w:sz="0" w:space="0" w:color="auto"/>
            <w:bottom w:val="none" w:sz="0" w:space="0" w:color="auto"/>
            <w:right w:val="none" w:sz="0" w:space="0" w:color="auto"/>
          </w:divBdr>
        </w:div>
        <w:div w:id="1143429037">
          <w:marLeft w:val="0"/>
          <w:marRight w:val="0"/>
          <w:marTop w:val="0"/>
          <w:marBottom w:val="0"/>
          <w:divBdr>
            <w:top w:val="none" w:sz="0" w:space="0" w:color="auto"/>
            <w:left w:val="none" w:sz="0" w:space="0" w:color="auto"/>
            <w:bottom w:val="none" w:sz="0" w:space="0" w:color="auto"/>
            <w:right w:val="none" w:sz="0" w:space="0" w:color="auto"/>
          </w:divBdr>
        </w:div>
      </w:divsChild>
    </w:div>
    <w:div w:id="638851250">
      <w:bodyDiv w:val="1"/>
      <w:marLeft w:val="0"/>
      <w:marRight w:val="0"/>
      <w:marTop w:val="0"/>
      <w:marBottom w:val="0"/>
      <w:divBdr>
        <w:top w:val="none" w:sz="0" w:space="0" w:color="auto"/>
        <w:left w:val="none" w:sz="0" w:space="0" w:color="auto"/>
        <w:bottom w:val="none" w:sz="0" w:space="0" w:color="auto"/>
        <w:right w:val="none" w:sz="0" w:space="0" w:color="auto"/>
      </w:divBdr>
    </w:div>
    <w:div w:id="645940145">
      <w:bodyDiv w:val="1"/>
      <w:marLeft w:val="0"/>
      <w:marRight w:val="0"/>
      <w:marTop w:val="0"/>
      <w:marBottom w:val="0"/>
      <w:divBdr>
        <w:top w:val="none" w:sz="0" w:space="0" w:color="auto"/>
        <w:left w:val="none" w:sz="0" w:space="0" w:color="auto"/>
        <w:bottom w:val="none" w:sz="0" w:space="0" w:color="auto"/>
        <w:right w:val="none" w:sz="0" w:space="0" w:color="auto"/>
      </w:divBdr>
    </w:div>
    <w:div w:id="650715266">
      <w:bodyDiv w:val="1"/>
      <w:marLeft w:val="0"/>
      <w:marRight w:val="0"/>
      <w:marTop w:val="0"/>
      <w:marBottom w:val="0"/>
      <w:divBdr>
        <w:top w:val="none" w:sz="0" w:space="0" w:color="auto"/>
        <w:left w:val="none" w:sz="0" w:space="0" w:color="auto"/>
        <w:bottom w:val="none" w:sz="0" w:space="0" w:color="auto"/>
        <w:right w:val="none" w:sz="0" w:space="0" w:color="auto"/>
      </w:divBdr>
    </w:div>
    <w:div w:id="688331948">
      <w:bodyDiv w:val="1"/>
      <w:marLeft w:val="0"/>
      <w:marRight w:val="0"/>
      <w:marTop w:val="0"/>
      <w:marBottom w:val="0"/>
      <w:divBdr>
        <w:top w:val="none" w:sz="0" w:space="0" w:color="auto"/>
        <w:left w:val="none" w:sz="0" w:space="0" w:color="auto"/>
        <w:bottom w:val="none" w:sz="0" w:space="0" w:color="auto"/>
        <w:right w:val="none" w:sz="0" w:space="0" w:color="auto"/>
      </w:divBdr>
    </w:div>
    <w:div w:id="706835457">
      <w:bodyDiv w:val="1"/>
      <w:marLeft w:val="0"/>
      <w:marRight w:val="0"/>
      <w:marTop w:val="0"/>
      <w:marBottom w:val="0"/>
      <w:divBdr>
        <w:top w:val="none" w:sz="0" w:space="0" w:color="auto"/>
        <w:left w:val="none" w:sz="0" w:space="0" w:color="auto"/>
        <w:bottom w:val="none" w:sz="0" w:space="0" w:color="auto"/>
        <w:right w:val="none" w:sz="0" w:space="0" w:color="auto"/>
      </w:divBdr>
      <w:divsChild>
        <w:div w:id="168298949">
          <w:marLeft w:val="0"/>
          <w:marRight w:val="0"/>
          <w:marTop w:val="0"/>
          <w:marBottom w:val="0"/>
          <w:divBdr>
            <w:top w:val="none" w:sz="0" w:space="0" w:color="auto"/>
            <w:left w:val="none" w:sz="0" w:space="0" w:color="auto"/>
            <w:bottom w:val="none" w:sz="0" w:space="0" w:color="auto"/>
            <w:right w:val="none" w:sz="0" w:space="0" w:color="auto"/>
          </w:divBdr>
        </w:div>
        <w:div w:id="845245940">
          <w:marLeft w:val="0"/>
          <w:marRight w:val="0"/>
          <w:marTop w:val="0"/>
          <w:marBottom w:val="0"/>
          <w:divBdr>
            <w:top w:val="none" w:sz="0" w:space="0" w:color="auto"/>
            <w:left w:val="none" w:sz="0" w:space="0" w:color="auto"/>
            <w:bottom w:val="none" w:sz="0" w:space="0" w:color="auto"/>
            <w:right w:val="none" w:sz="0" w:space="0" w:color="auto"/>
          </w:divBdr>
        </w:div>
        <w:div w:id="2134320947">
          <w:marLeft w:val="0"/>
          <w:marRight w:val="0"/>
          <w:marTop w:val="0"/>
          <w:marBottom w:val="0"/>
          <w:divBdr>
            <w:top w:val="none" w:sz="0" w:space="0" w:color="auto"/>
            <w:left w:val="none" w:sz="0" w:space="0" w:color="auto"/>
            <w:bottom w:val="none" w:sz="0" w:space="0" w:color="auto"/>
            <w:right w:val="none" w:sz="0" w:space="0" w:color="auto"/>
          </w:divBdr>
        </w:div>
        <w:div w:id="866144584">
          <w:marLeft w:val="0"/>
          <w:marRight w:val="0"/>
          <w:marTop w:val="0"/>
          <w:marBottom w:val="0"/>
          <w:divBdr>
            <w:top w:val="none" w:sz="0" w:space="0" w:color="auto"/>
            <w:left w:val="none" w:sz="0" w:space="0" w:color="auto"/>
            <w:bottom w:val="none" w:sz="0" w:space="0" w:color="auto"/>
            <w:right w:val="none" w:sz="0" w:space="0" w:color="auto"/>
          </w:divBdr>
        </w:div>
        <w:div w:id="696783227">
          <w:marLeft w:val="0"/>
          <w:marRight w:val="0"/>
          <w:marTop w:val="0"/>
          <w:marBottom w:val="0"/>
          <w:divBdr>
            <w:top w:val="none" w:sz="0" w:space="0" w:color="auto"/>
            <w:left w:val="none" w:sz="0" w:space="0" w:color="auto"/>
            <w:bottom w:val="none" w:sz="0" w:space="0" w:color="auto"/>
            <w:right w:val="none" w:sz="0" w:space="0" w:color="auto"/>
          </w:divBdr>
        </w:div>
        <w:div w:id="377440341">
          <w:marLeft w:val="0"/>
          <w:marRight w:val="0"/>
          <w:marTop w:val="0"/>
          <w:marBottom w:val="0"/>
          <w:divBdr>
            <w:top w:val="none" w:sz="0" w:space="0" w:color="auto"/>
            <w:left w:val="none" w:sz="0" w:space="0" w:color="auto"/>
            <w:bottom w:val="none" w:sz="0" w:space="0" w:color="auto"/>
            <w:right w:val="none" w:sz="0" w:space="0" w:color="auto"/>
          </w:divBdr>
        </w:div>
        <w:div w:id="163665528">
          <w:marLeft w:val="0"/>
          <w:marRight w:val="0"/>
          <w:marTop w:val="0"/>
          <w:marBottom w:val="0"/>
          <w:divBdr>
            <w:top w:val="none" w:sz="0" w:space="0" w:color="auto"/>
            <w:left w:val="none" w:sz="0" w:space="0" w:color="auto"/>
            <w:bottom w:val="none" w:sz="0" w:space="0" w:color="auto"/>
            <w:right w:val="none" w:sz="0" w:space="0" w:color="auto"/>
          </w:divBdr>
        </w:div>
        <w:div w:id="1084456760">
          <w:marLeft w:val="0"/>
          <w:marRight w:val="0"/>
          <w:marTop w:val="0"/>
          <w:marBottom w:val="0"/>
          <w:divBdr>
            <w:top w:val="none" w:sz="0" w:space="0" w:color="auto"/>
            <w:left w:val="none" w:sz="0" w:space="0" w:color="auto"/>
            <w:bottom w:val="none" w:sz="0" w:space="0" w:color="auto"/>
            <w:right w:val="none" w:sz="0" w:space="0" w:color="auto"/>
          </w:divBdr>
        </w:div>
        <w:div w:id="1315328540">
          <w:marLeft w:val="0"/>
          <w:marRight w:val="0"/>
          <w:marTop w:val="0"/>
          <w:marBottom w:val="0"/>
          <w:divBdr>
            <w:top w:val="none" w:sz="0" w:space="0" w:color="auto"/>
            <w:left w:val="none" w:sz="0" w:space="0" w:color="auto"/>
            <w:bottom w:val="none" w:sz="0" w:space="0" w:color="auto"/>
            <w:right w:val="none" w:sz="0" w:space="0" w:color="auto"/>
          </w:divBdr>
        </w:div>
        <w:div w:id="1000739629">
          <w:marLeft w:val="0"/>
          <w:marRight w:val="0"/>
          <w:marTop w:val="0"/>
          <w:marBottom w:val="0"/>
          <w:divBdr>
            <w:top w:val="none" w:sz="0" w:space="0" w:color="auto"/>
            <w:left w:val="none" w:sz="0" w:space="0" w:color="auto"/>
            <w:bottom w:val="none" w:sz="0" w:space="0" w:color="auto"/>
            <w:right w:val="none" w:sz="0" w:space="0" w:color="auto"/>
          </w:divBdr>
        </w:div>
      </w:divsChild>
    </w:div>
    <w:div w:id="717051958">
      <w:bodyDiv w:val="1"/>
      <w:marLeft w:val="0"/>
      <w:marRight w:val="0"/>
      <w:marTop w:val="0"/>
      <w:marBottom w:val="0"/>
      <w:divBdr>
        <w:top w:val="none" w:sz="0" w:space="0" w:color="auto"/>
        <w:left w:val="none" w:sz="0" w:space="0" w:color="auto"/>
        <w:bottom w:val="none" w:sz="0" w:space="0" w:color="auto"/>
        <w:right w:val="none" w:sz="0" w:space="0" w:color="auto"/>
      </w:divBdr>
    </w:div>
    <w:div w:id="819691071">
      <w:bodyDiv w:val="1"/>
      <w:marLeft w:val="0"/>
      <w:marRight w:val="0"/>
      <w:marTop w:val="0"/>
      <w:marBottom w:val="0"/>
      <w:divBdr>
        <w:top w:val="none" w:sz="0" w:space="0" w:color="auto"/>
        <w:left w:val="none" w:sz="0" w:space="0" w:color="auto"/>
        <w:bottom w:val="none" w:sz="0" w:space="0" w:color="auto"/>
        <w:right w:val="none" w:sz="0" w:space="0" w:color="auto"/>
      </w:divBdr>
    </w:div>
    <w:div w:id="848563257">
      <w:bodyDiv w:val="1"/>
      <w:marLeft w:val="0"/>
      <w:marRight w:val="0"/>
      <w:marTop w:val="0"/>
      <w:marBottom w:val="0"/>
      <w:divBdr>
        <w:top w:val="none" w:sz="0" w:space="0" w:color="auto"/>
        <w:left w:val="none" w:sz="0" w:space="0" w:color="auto"/>
        <w:bottom w:val="none" w:sz="0" w:space="0" w:color="auto"/>
        <w:right w:val="none" w:sz="0" w:space="0" w:color="auto"/>
      </w:divBdr>
    </w:div>
    <w:div w:id="996615357">
      <w:bodyDiv w:val="1"/>
      <w:marLeft w:val="0"/>
      <w:marRight w:val="0"/>
      <w:marTop w:val="0"/>
      <w:marBottom w:val="0"/>
      <w:divBdr>
        <w:top w:val="none" w:sz="0" w:space="0" w:color="auto"/>
        <w:left w:val="none" w:sz="0" w:space="0" w:color="auto"/>
        <w:bottom w:val="none" w:sz="0" w:space="0" w:color="auto"/>
        <w:right w:val="none" w:sz="0" w:space="0" w:color="auto"/>
      </w:divBdr>
    </w:div>
    <w:div w:id="1030490148">
      <w:bodyDiv w:val="1"/>
      <w:marLeft w:val="0"/>
      <w:marRight w:val="0"/>
      <w:marTop w:val="0"/>
      <w:marBottom w:val="0"/>
      <w:divBdr>
        <w:top w:val="none" w:sz="0" w:space="0" w:color="auto"/>
        <w:left w:val="none" w:sz="0" w:space="0" w:color="auto"/>
        <w:bottom w:val="none" w:sz="0" w:space="0" w:color="auto"/>
        <w:right w:val="none" w:sz="0" w:space="0" w:color="auto"/>
      </w:divBdr>
    </w:div>
    <w:div w:id="1175336947">
      <w:bodyDiv w:val="1"/>
      <w:marLeft w:val="0"/>
      <w:marRight w:val="0"/>
      <w:marTop w:val="0"/>
      <w:marBottom w:val="0"/>
      <w:divBdr>
        <w:top w:val="none" w:sz="0" w:space="0" w:color="auto"/>
        <w:left w:val="none" w:sz="0" w:space="0" w:color="auto"/>
        <w:bottom w:val="none" w:sz="0" w:space="0" w:color="auto"/>
        <w:right w:val="none" w:sz="0" w:space="0" w:color="auto"/>
      </w:divBdr>
    </w:div>
    <w:div w:id="1192187525">
      <w:bodyDiv w:val="1"/>
      <w:marLeft w:val="0"/>
      <w:marRight w:val="0"/>
      <w:marTop w:val="0"/>
      <w:marBottom w:val="0"/>
      <w:divBdr>
        <w:top w:val="none" w:sz="0" w:space="0" w:color="auto"/>
        <w:left w:val="none" w:sz="0" w:space="0" w:color="auto"/>
        <w:bottom w:val="none" w:sz="0" w:space="0" w:color="auto"/>
        <w:right w:val="none" w:sz="0" w:space="0" w:color="auto"/>
      </w:divBdr>
    </w:div>
    <w:div w:id="1201288582">
      <w:bodyDiv w:val="1"/>
      <w:marLeft w:val="0"/>
      <w:marRight w:val="0"/>
      <w:marTop w:val="0"/>
      <w:marBottom w:val="0"/>
      <w:divBdr>
        <w:top w:val="none" w:sz="0" w:space="0" w:color="auto"/>
        <w:left w:val="none" w:sz="0" w:space="0" w:color="auto"/>
        <w:bottom w:val="none" w:sz="0" w:space="0" w:color="auto"/>
        <w:right w:val="none" w:sz="0" w:space="0" w:color="auto"/>
      </w:divBdr>
    </w:div>
    <w:div w:id="1279950266">
      <w:bodyDiv w:val="1"/>
      <w:marLeft w:val="0"/>
      <w:marRight w:val="0"/>
      <w:marTop w:val="0"/>
      <w:marBottom w:val="0"/>
      <w:divBdr>
        <w:top w:val="none" w:sz="0" w:space="0" w:color="auto"/>
        <w:left w:val="none" w:sz="0" w:space="0" w:color="auto"/>
        <w:bottom w:val="none" w:sz="0" w:space="0" w:color="auto"/>
        <w:right w:val="none" w:sz="0" w:space="0" w:color="auto"/>
      </w:divBdr>
    </w:div>
    <w:div w:id="1434128745">
      <w:bodyDiv w:val="1"/>
      <w:marLeft w:val="0"/>
      <w:marRight w:val="0"/>
      <w:marTop w:val="0"/>
      <w:marBottom w:val="0"/>
      <w:divBdr>
        <w:top w:val="none" w:sz="0" w:space="0" w:color="auto"/>
        <w:left w:val="none" w:sz="0" w:space="0" w:color="auto"/>
        <w:bottom w:val="none" w:sz="0" w:space="0" w:color="auto"/>
        <w:right w:val="none" w:sz="0" w:space="0" w:color="auto"/>
      </w:divBdr>
    </w:div>
    <w:div w:id="1650788880">
      <w:bodyDiv w:val="1"/>
      <w:marLeft w:val="0"/>
      <w:marRight w:val="0"/>
      <w:marTop w:val="0"/>
      <w:marBottom w:val="0"/>
      <w:divBdr>
        <w:top w:val="none" w:sz="0" w:space="0" w:color="auto"/>
        <w:left w:val="none" w:sz="0" w:space="0" w:color="auto"/>
        <w:bottom w:val="none" w:sz="0" w:space="0" w:color="auto"/>
        <w:right w:val="none" w:sz="0" w:space="0" w:color="auto"/>
      </w:divBdr>
    </w:div>
    <w:div w:id="1680307751">
      <w:bodyDiv w:val="1"/>
      <w:marLeft w:val="0"/>
      <w:marRight w:val="0"/>
      <w:marTop w:val="0"/>
      <w:marBottom w:val="0"/>
      <w:divBdr>
        <w:top w:val="none" w:sz="0" w:space="0" w:color="auto"/>
        <w:left w:val="none" w:sz="0" w:space="0" w:color="auto"/>
        <w:bottom w:val="none" w:sz="0" w:space="0" w:color="auto"/>
        <w:right w:val="none" w:sz="0" w:space="0" w:color="auto"/>
      </w:divBdr>
      <w:divsChild>
        <w:div w:id="68424329">
          <w:marLeft w:val="0"/>
          <w:marRight w:val="0"/>
          <w:marTop w:val="0"/>
          <w:marBottom w:val="0"/>
          <w:divBdr>
            <w:top w:val="none" w:sz="0" w:space="0" w:color="auto"/>
            <w:left w:val="none" w:sz="0" w:space="0" w:color="auto"/>
            <w:bottom w:val="none" w:sz="0" w:space="0" w:color="auto"/>
            <w:right w:val="none" w:sz="0" w:space="0" w:color="auto"/>
          </w:divBdr>
        </w:div>
        <w:div w:id="172426073">
          <w:marLeft w:val="0"/>
          <w:marRight w:val="0"/>
          <w:marTop w:val="0"/>
          <w:marBottom w:val="0"/>
          <w:divBdr>
            <w:top w:val="none" w:sz="0" w:space="0" w:color="auto"/>
            <w:left w:val="none" w:sz="0" w:space="0" w:color="auto"/>
            <w:bottom w:val="none" w:sz="0" w:space="0" w:color="auto"/>
            <w:right w:val="none" w:sz="0" w:space="0" w:color="auto"/>
          </w:divBdr>
        </w:div>
        <w:div w:id="174543656">
          <w:marLeft w:val="0"/>
          <w:marRight w:val="0"/>
          <w:marTop w:val="0"/>
          <w:marBottom w:val="0"/>
          <w:divBdr>
            <w:top w:val="none" w:sz="0" w:space="0" w:color="auto"/>
            <w:left w:val="none" w:sz="0" w:space="0" w:color="auto"/>
            <w:bottom w:val="none" w:sz="0" w:space="0" w:color="auto"/>
            <w:right w:val="none" w:sz="0" w:space="0" w:color="auto"/>
          </w:divBdr>
        </w:div>
        <w:div w:id="181165151">
          <w:marLeft w:val="0"/>
          <w:marRight w:val="0"/>
          <w:marTop w:val="0"/>
          <w:marBottom w:val="0"/>
          <w:divBdr>
            <w:top w:val="none" w:sz="0" w:space="0" w:color="auto"/>
            <w:left w:val="none" w:sz="0" w:space="0" w:color="auto"/>
            <w:bottom w:val="none" w:sz="0" w:space="0" w:color="auto"/>
            <w:right w:val="none" w:sz="0" w:space="0" w:color="auto"/>
          </w:divBdr>
        </w:div>
        <w:div w:id="205261661">
          <w:marLeft w:val="0"/>
          <w:marRight w:val="0"/>
          <w:marTop w:val="0"/>
          <w:marBottom w:val="0"/>
          <w:divBdr>
            <w:top w:val="none" w:sz="0" w:space="0" w:color="auto"/>
            <w:left w:val="none" w:sz="0" w:space="0" w:color="auto"/>
            <w:bottom w:val="none" w:sz="0" w:space="0" w:color="auto"/>
            <w:right w:val="none" w:sz="0" w:space="0" w:color="auto"/>
          </w:divBdr>
        </w:div>
        <w:div w:id="209076001">
          <w:marLeft w:val="0"/>
          <w:marRight w:val="0"/>
          <w:marTop w:val="0"/>
          <w:marBottom w:val="0"/>
          <w:divBdr>
            <w:top w:val="none" w:sz="0" w:space="0" w:color="auto"/>
            <w:left w:val="none" w:sz="0" w:space="0" w:color="auto"/>
            <w:bottom w:val="none" w:sz="0" w:space="0" w:color="auto"/>
            <w:right w:val="none" w:sz="0" w:space="0" w:color="auto"/>
          </w:divBdr>
        </w:div>
        <w:div w:id="303780632">
          <w:marLeft w:val="0"/>
          <w:marRight w:val="0"/>
          <w:marTop w:val="0"/>
          <w:marBottom w:val="0"/>
          <w:divBdr>
            <w:top w:val="none" w:sz="0" w:space="0" w:color="auto"/>
            <w:left w:val="none" w:sz="0" w:space="0" w:color="auto"/>
            <w:bottom w:val="none" w:sz="0" w:space="0" w:color="auto"/>
            <w:right w:val="none" w:sz="0" w:space="0" w:color="auto"/>
          </w:divBdr>
        </w:div>
        <w:div w:id="307441355">
          <w:marLeft w:val="0"/>
          <w:marRight w:val="0"/>
          <w:marTop w:val="0"/>
          <w:marBottom w:val="0"/>
          <w:divBdr>
            <w:top w:val="none" w:sz="0" w:space="0" w:color="auto"/>
            <w:left w:val="none" w:sz="0" w:space="0" w:color="auto"/>
            <w:bottom w:val="none" w:sz="0" w:space="0" w:color="auto"/>
            <w:right w:val="none" w:sz="0" w:space="0" w:color="auto"/>
          </w:divBdr>
        </w:div>
        <w:div w:id="376438794">
          <w:marLeft w:val="0"/>
          <w:marRight w:val="0"/>
          <w:marTop w:val="0"/>
          <w:marBottom w:val="0"/>
          <w:divBdr>
            <w:top w:val="none" w:sz="0" w:space="0" w:color="auto"/>
            <w:left w:val="none" w:sz="0" w:space="0" w:color="auto"/>
            <w:bottom w:val="none" w:sz="0" w:space="0" w:color="auto"/>
            <w:right w:val="none" w:sz="0" w:space="0" w:color="auto"/>
          </w:divBdr>
        </w:div>
        <w:div w:id="402072889">
          <w:marLeft w:val="0"/>
          <w:marRight w:val="0"/>
          <w:marTop w:val="0"/>
          <w:marBottom w:val="0"/>
          <w:divBdr>
            <w:top w:val="none" w:sz="0" w:space="0" w:color="auto"/>
            <w:left w:val="none" w:sz="0" w:space="0" w:color="auto"/>
            <w:bottom w:val="none" w:sz="0" w:space="0" w:color="auto"/>
            <w:right w:val="none" w:sz="0" w:space="0" w:color="auto"/>
          </w:divBdr>
        </w:div>
        <w:div w:id="456029044">
          <w:marLeft w:val="0"/>
          <w:marRight w:val="0"/>
          <w:marTop w:val="0"/>
          <w:marBottom w:val="0"/>
          <w:divBdr>
            <w:top w:val="none" w:sz="0" w:space="0" w:color="auto"/>
            <w:left w:val="none" w:sz="0" w:space="0" w:color="auto"/>
            <w:bottom w:val="none" w:sz="0" w:space="0" w:color="auto"/>
            <w:right w:val="none" w:sz="0" w:space="0" w:color="auto"/>
          </w:divBdr>
        </w:div>
        <w:div w:id="540751989">
          <w:marLeft w:val="0"/>
          <w:marRight w:val="0"/>
          <w:marTop w:val="0"/>
          <w:marBottom w:val="0"/>
          <w:divBdr>
            <w:top w:val="none" w:sz="0" w:space="0" w:color="auto"/>
            <w:left w:val="none" w:sz="0" w:space="0" w:color="auto"/>
            <w:bottom w:val="none" w:sz="0" w:space="0" w:color="auto"/>
            <w:right w:val="none" w:sz="0" w:space="0" w:color="auto"/>
          </w:divBdr>
        </w:div>
        <w:div w:id="780029049">
          <w:marLeft w:val="0"/>
          <w:marRight w:val="0"/>
          <w:marTop w:val="0"/>
          <w:marBottom w:val="0"/>
          <w:divBdr>
            <w:top w:val="none" w:sz="0" w:space="0" w:color="auto"/>
            <w:left w:val="none" w:sz="0" w:space="0" w:color="auto"/>
            <w:bottom w:val="none" w:sz="0" w:space="0" w:color="auto"/>
            <w:right w:val="none" w:sz="0" w:space="0" w:color="auto"/>
          </w:divBdr>
        </w:div>
        <w:div w:id="846796482">
          <w:marLeft w:val="0"/>
          <w:marRight w:val="0"/>
          <w:marTop w:val="0"/>
          <w:marBottom w:val="0"/>
          <w:divBdr>
            <w:top w:val="none" w:sz="0" w:space="0" w:color="auto"/>
            <w:left w:val="none" w:sz="0" w:space="0" w:color="auto"/>
            <w:bottom w:val="none" w:sz="0" w:space="0" w:color="auto"/>
            <w:right w:val="none" w:sz="0" w:space="0" w:color="auto"/>
          </w:divBdr>
        </w:div>
        <w:div w:id="904802008">
          <w:marLeft w:val="0"/>
          <w:marRight w:val="0"/>
          <w:marTop w:val="0"/>
          <w:marBottom w:val="0"/>
          <w:divBdr>
            <w:top w:val="none" w:sz="0" w:space="0" w:color="auto"/>
            <w:left w:val="none" w:sz="0" w:space="0" w:color="auto"/>
            <w:bottom w:val="none" w:sz="0" w:space="0" w:color="auto"/>
            <w:right w:val="none" w:sz="0" w:space="0" w:color="auto"/>
          </w:divBdr>
        </w:div>
        <w:div w:id="974336359">
          <w:marLeft w:val="0"/>
          <w:marRight w:val="0"/>
          <w:marTop w:val="0"/>
          <w:marBottom w:val="0"/>
          <w:divBdr>
            <w:top w:val="none" w:sz="0" w:space="0" w:color="auto"/>
            <w:left w:val="none" w:sz="0" w:space="0" w:color="auto"/>
            <w:bottom w:val="none" w:sz="0" w:space="0" w:color="auto"/>
            <w:right w:val="none" w:sz="0" w:space="0" w:color="auto"/>
          </w:divBdr>
        </w:div>
        <w:div w:id="1021202818">
          <w:marLeft w:val="0"/>
          <w:marRight w:val="0"/>
          <w:marTop w:val="0"/>
          <w:marBottom w:val="0"/>
          <w:divBdr>
            <w:top w:val="none" w:sz="0" w:space="0" w:color="auto"/>
            <w:left w:val="none" w:sz="0" w:space="0" w:color="auto"/>
            <w:bottom w:val="none" w:sz="0" w:space="0" w:color="auto"/>
            <w:right w:val="none" w:sz="0" w:space="0" w:color="auto"/>
          </w:divBdr>
        </w:div>
        <w:div w:id="1317799106">
          <w:marLeft w:val="0"/>
          <w:marRight w:val="0"/>
          <w:marTop w:val="0"/>
          <w:marBottom w:val="0"/>
          <w:divBdr>
            <w:top w:val="none" w:sz="0" w:space="0" w:color="auto"/>
            <w:left w:val="none" w:sz="0" w:space="0" w:color="auto"/>
            <w:bottom w:val="none" w:sz="0" w:space="0" w:color="auto"/>
            <w:right w:val="none" w:sz="0" w:space="0" w:color="auto"/>
          </w:divBdr>
        </w:div>
        <w:div w:id="1320423615">
          <w:marLeft w:val="0"/>
          <w:marRight w:val="0"/>
          <w:marTop w:val="0"/>
          <w:marBottom w:val="0"/>
          <w:divBdr>
            <w:top w:val="none" w:sz="0" w:space="0" w:color="auto"/>
            <w:left w:val="none" w:sz="0" w:space="0" w:color="auto"/>
            <w:bottom w:val="none" w:sz="0" w:space="0" w:color="auto"/>
            <w:right w:val="none" w:sz="0" w:space="0" w:color="auto"/>
          </w:divBdr>
        </w:div>
        <w:div w:id="1331954072">
          <w:marLeft w:val="0"/>
          <w:marRight w:val="0"/>
          <w:marTop w:val="0"/>
          <w:marBottom w:val="0"/>
          <w:divBdr>
            <w:top w:val="none" w:sz="0" w:space="0" w:color="auto"/>
            <w:left w:val="none" w:sz="0" w:space="0" w:color="auto"/>
            <w:bottom w:val="none" w:sz="0" w:space="0" w:color="auto"/>
            <w:right w:val="none" w:sz="0" w:space="0" w:color="auto"/>
          </w:divBdr>
        </w:div>
        <w:div w:id="1341544664">
          <w:marLeft w:val="0"/>
          <w:marRight w:val="0"/>
          <w:marTop w:val="0"/>
          <w:marBottom w:val="0"/>
          <w:divBdr>
            <w:top w:val="none" w:sz="0" w:space="0" w:color="auto"/>
            <w:left w:val="none" w:sz="0" w:space="0" w:color="auto"/>
            <w:bottom w:val="none" w:sz="0" w:space="0" w:color="auto"/>
            <w:right w:val="none" w:sz="0" w:space="0" w:color="auto"/>
          </w:divBdr>
        </w:div>
        <w:div w:id="1345281425">
          <w:marLeft w:val="0"/>
          <w:marRight w:val="0"/>
          <w:marTop w:val="0"/>
          <w:marBottom w:val="0"/>
          <w:divBdr>
            <w:top w:val="none" w:sz="0" w:space="0" w:color="auto"/>
            <w:left w:val="none" w:sz="0" w:space="0" w:color="auto"/>
            <w:bottom w:val="none" w:sz="0" w:space="0" w:color="auto"/>
            <w:right w:val="none" w:sz="0" w:space="0" w:color="auto"/>
          </w:divBdr>
        </w:div>
        <w:div w:id="1419598713">
          <w:marLeft w:val="0"/>
          <w:marRight w:val="0"/>
          <w:marTop w:val="0"/>
          <w:marBottom w:val="0"/>
          <w:divBdr>
            <w:top w:val="none" w:sz="0" w:space="0" w:color="auto"/>
            <w:left w:val="none" w:sz="0" w:space="0" w:color="auto"/>
            <w:bottom w:val="none" w:sz="0" w:space="0" w:color="auto"/>
            <w:right w:val="none" w:sz="0" w:space="0" w:color="auto"/>
          </w:divBdr>
        </w:div>
        <w:div w:id="1448350367">
          <w:marLeft w:val="0"/>
          <w:marRight w:val="0"/>
          <w:marTop w:val="0"/>
          <w:marBottom w:val="0"/>
          <w:divBdr>
            <w:top w:val="none" w:sz="0" w:space="0" w:color="auto"/>
            <w:left w:val="none" w:sz="0" w:space="0" w:color="auto"/>
            <w:bottom w:val="none" w:sz="0" w:space="0" w:color="auto"/>
            <w:right w:val="none" w:sz="0" w:space="0" w:color="auto"/>
          </w:divBdr>
        </w:div>
        <w:div w:id="1506048995">
          <w:marLeft w:val="0"/>
          <w:marRight w:val="0"/>
          <w:marTop w:val="0"/>
          <w:marBottom w:val="0"/>
          <w:divBdr>
            <w:top w:val="none" w:sz="0" w:space="0" w:color="auto"/>
            <w:left w:val="none" w:sz="0" w:space="0" w:color="auto"/>
            <w:bottom w:val="none" w:sz="0" w:space="0" w:color="auto"/>
            <w:right w:val="none" w:sz="0" w:space="0" w:color="auto"/>
          </w:divBdr>
        </w:div>
        <w:div w:id="1605721914">
          <w:marLeft w:val="0"/>
          <w:marRight w:val="0"/>
          <w:marTop w:val="0"/>
          <w:marBottom w:val="0"/>
          <w:divBdr>
            <w:top w:val="none" w:sz="0" w:space="0" w:color="auto"/>
            <w:left w:val="none" w:sz="0" w:space="0" w:color="auto"/>
            <w:bottom w:val="none" w:sz="0" w:space="0" w:color="auto"/>
            <w:right w:val="none" w:sz="0" w:space="0" w:color="auto"/>
          </w:divBdr>
        </w:div>
        <w:div w:id="1688024693">
          <w:marLeft w:val="0"/>
          <w:marRight w:val="0"/>
          <w:marTop w:val="0"/>
          <w:marBottom w:val="0"/>
          <w:divBdr>
            <w:top w:val="none" w:sz="0" w:space="0" w:color="auto"/>
            <w:left w:val="none" w:sz="0" w:space="0" w:color="auto"/>
            <w:bottom w:val="none" w:sz="0" w:space="0" w:color="auto"/>
            <w:right w:val="none" w:sz="0" w:space="0" w:color="auto"/>
          </w:divBdr>
        </w:div>
        <w:div w:id="1696685313">
          <w:marLeft w:val="0"/>
          <w:marRight w:val="0"/>
          <w:marTop w:val="0"/>
          <w:marBottom w:val="0"/>
          <w:divBdr>
            <w:top w:val="none" w:sz="0" w:space="0" w:color="auto"/>
            <w:left w:val="none" w:sz="0" w:space="0" w:color="auto"/>
            <w:bottom w:val="none" w:sz="0" w:space="0" w:color="auto"/>
            <w:right w:val="none" w:sz="0" w:space="0" w:color="auto"/>
          </w:divBdr>
        </w:div>
        <w:div w:id="1855076204">
          <w:marLeft w:val="0"/>
          <w:marRight w:val="0"/>
          <w:marTop w:val="0"/>
          <w:marBottom w:val="0"/>
          <w:divBdr>
            <w:top w:val="none" w:sz="0" w:space="0" w:color="auto"/>
            <w:left w:val="none" w:sz="0" w:space="0" w:color="auto"/>
            <w:bottom w:val="none" w:sz="0" w:space="0" w:color="auto"/>
            <w:right w:val="none" w:sz="0" w:space="0" w:color="auto"/>
          </w:divBdr>
        </w:div>
        <w:div w:id="2010323386">
          <w:marLeft w:val="0"/>
          <w:marRight w:val="0"/>
          <w:marTop w:val="0"/>
          <w:marBottom w:val="0"/>
          <w:divBdr>
            <w:top w:val="none" w:sz="0" w:space="0" w:color="auto"/>
            <w:left w:val="none" w:sz="0" w:space="0" w:color="auto"/>
            <w:bottom w:val="none" w:sz="0" w:space="0" w:color="auto"/>
            <w:right w:val="none" w:sz="0" w:space="0" w:color="auto"/>
          </w:divBdr>
        </w:div>
        <w:div w:id="2056008401">
          <w:marLeft w:val="0"/>
          <w:marRight w:val="0"/>
          <w:marTop w:val="0"/>
          <w:marBottom w:val="0"/>
          <w:divBdr>
            <w:top w:val="none" w:sz="0" w:space="0" w:color="auto"/>
            <w:left w:val="none" w:sz="0" w:space="0" w:color="auto"/>
            <w:bottom w:val="none" w:sz="0" w:space="0" w:color="auto"/>
            <w:right w:val="none" w:sz="0" w:space="0" w:color="auto"/>
          </w:divBdr>
        </w:div>
      </w:divsChild>
    </w:div>
    <w:div w:id="1782066904">
      <w:bodyDiv w:val="1"/>
      <w:marLeft w:val="0"/>
      <w:marRight w:val="0"/>
      <w:marTop w:val="0"/>
      <w:marBottom w:val="0"/>
      <w:divBdr>
        <w:top w:val="none" w:sz="0" w:space="0" w:color="auto"/>
        <w:left w:val="none" w:sz="0" w:space="0" w:color="auto"/>
        <w:bottom w:val="none" w:sz="0" w:space="0" w:color="auto"/>
        <w:right w:val="none" w:sz="0" w:space="0" w:color="auto"/>
      </w:divBdr>
    </w:div>
    <w:div w:id="1944535340">
      <w:bodyDiv w:val="1"/>
      <w:marLeft w:val="0"/>
      <w:marRight w:val="0"/>
      <w:marTop w:val="0"/>
      <w:marBottom w:val="0"/>
      <w:divBdr>
        <w:top w:val="none" w:sz="0" w:space="0" w:color="auto"/>
        <w:left w:val="none" w:sz="0" w:space="0" w:color="auto"/>
        <w:bottom w:val="none" w:sz="0" w:space="0" w:color="auto"/>
        <w:right w:val="none" w:sz="0" w:space="0" w:color="auto"/>
      </w:divBdr>
    </w:div>
    <w:div w:id="2084449872">
      <w:bodyDiv w:val="1"/>
      <w:marLeft w:val="0"/>
      <w:marRight w:val="0"/>
      <w:marTop w:val="0"/>
      <w:marBottom w:val="0"/>
      <w:divBdr>
        <w:top w:val="none" w:sz="0" w:space="0" w:color="auto"/>
        <w:left w:val="none" w:sz="0" w:space="0" w:color="auto"/>
        <w:bottom w:val="none" w:sz="0" w:space="0" w:color="auto"/>
        <w:right w:val="none" w:sz="0" w:space="0" w:color="auto"/>
      </w:divBdr>
      <w:divsChild>
        <w:div w:id="1640186072">
          <w:marLeft w:val="0"/>
          <w:marRight w:val="0"/>
          <w:marTop w:val="0"/>
          <w:marBottom w:val="0"/>
          <w:divBdr>
            <w:top w:val="none" w:sz="0" w:space="0" w:color="auto"/>
            <w:left w:val="none" w:sz="0" w:space="0" w:color="auto"/>
            <w:bottom w:val="none" w:sz="0" w:space="0" w:color="auto"/>
            <w:right w:val="none" w:sz="0" w:space="0" w:color="auto"/>
          </w:divBdr>
        </w:div>
        <w:div w:id="1048605480">
          <w:marLeft w:val="0"/>
          <w:marRight w:val="0"/>
          <w:marTop w:val="0"/>
          <w:marBottom w:val="0"/>
          <w:divBdr>
            <w:top w:val="none" w:sz="0" w:space="0" w:color="auto"/>
            <w:left w:val="none" w:sz="0" w:space="0" w:color="auto"/>
            <w:bottom w:val="none" w:sz="0" w:space="0" w:color="auto"/>
            <w:right w:val="none" w:sz="0" w:space="0" w:color="auto"/>
          </w:divBdr>
          <w:divsChild>
            <w:div w:id="1044059039">
              <w:marLeft w:val="0"/>
              <w:marRight w:val="0"/>
              <w:marTop w:val="0"/>
              <w:marBottom w:val="0"/>
              <w:divBdr>
                <w:top w:val="none" w:sz="0" w:space="0" w:color="auto"/>
                <w:left w:val="none" w:sz="0" w:space="0" w:color="auto"/>
                <w:bottom w:val="none" w:sz="0" w:space="0" w:color="auto"/>
                <w:right w:val="none" w:sz="0" w:space="0" w:color="auto"/>
              </w:divBdr>
            </w:div>
            <w:div w:id="867840951">
              <w:marLeft w:val="0"/>
              <w:marRight w:val="0"/>
              <w:marTop w:val="0"/>
              <w:marBottom w:val="0"/>
              <w:divBdr>
                <w:top w:val="none" w:sz="0" w:space="0" w:color="auto"/>
                <w:left w:val="none" w:sz="0" w:space="0" w:color="auto"/>
                <w:bottom w:val="none" w:sz="0" w:space="0" w:color="auto"/>
                <w:right w:val="none" w:sz="0" w:space="0" w:color="auto"/>
              </w:divBdr>
            </w:div>
            <w:div w:id="81533568">
              <w:marLeft w:val="0"/>
              <w:marRight w:val="0"/>
              <w:marTop w:val="0"/>
              <w:marBottom w:val="0"/>
              <w:divBdr>
                <w:top w:val="none" w:sz="0" w:space="0" w:color="auto"/>
                <w:left w:val="none" w:sz="0" w:space="0" w:color="auto"/>
                <w:bottom w:val="none" w:sz="0" w:space="0" w:color="auto"/>
                <w:right w:val="none" w:sz="0" w:space="0" w:color="auto"/>
              </w:divBdr>
            </w:div>
            <w:div w:id="1724206667">
              <w:marLeft w:val="0"/>
              <w:marRight w:val="0"/>
              <w:marTop w:val="0"/>
              <w:marBottom w:val="0"/>
              <w:divBdr>
                <w:top w:val="none" w:sz="0" w:space="0" w:color="auto"/>
                <w:left w:val="none" w:sz="0" w:space="0" w:color="auto"/>
                <w:bottom w:val="none" w:sz="0" w:space="0" w:color="auto"/>
                <w:right w:val="none" w:sz="0" w:space="0" w:color="auto"/>
              </w:divBdr>
            </w:div>
            <w:div w:id="831410437">
              <w:marLeft w:val="0"/>
              <w:marRight w:val="0"/>
              <w:marTop w:val="0"/>
              <w:marBottom w:val="0"/>
              <w:divBdr>
                <w:top w:val="none" w:sz="0" w:space="0" w:color="auto"/>
                <w:left w:val="none" w:sz="0" w:space="0" w:color="auto"/>
                <w:bottom w:val="none" w:sz="0" w:space="0" w:color="auto"/>
                <w:right w:val="none" w:sz="0" w:space="0" w:color="auto"/>
              </w:divBdr>
            </w:div>
          </w:divsChild>
        </w:div>
        <w:div w:id="544678057">
          <w:marLeft w:val="0"/>
          <w:marRight w:val="0"/>
          <w:marTop w:val="0"/>
          <w:marBottom w:val="0"/>
          <w:divBdr>
            <w:top w:val="none" w:sz="0" w:space="0" w:color="auto"/>
            <w:left w:val="none" w:sz="0" w:space="0" w:color="auto"/>
            <w:bottom w:val="none" w:sz="0" w:space="0" w:color="auto"/>
            <w:right w:val="none" w:sz="0" w:space="0" w:color="auto"/>
          </w:divBdr>
          <w:divsChild>
            <w:div w:id="2324064">
              <w:marLeft w:val="0"/>
              <w:marRight w:val="0"/>
              <w:marTop w:val="0"/>
              <w:marBottom w:val="0"/>
              <w:divBdr>
                <w:top w:val="none" w:sz="0" w:space="0" w:color="auto"/>
                <w:left w:val="none" w:sz="0" w:space="0" w:color="auto"/>
                <w:bottom w:val="none" w:sz="0" w:space="0" w:color="auto"/>
                <w:right w:val="none" w:sz="0" w:space="0" w:color="auto"/>
              </w:divBdr>
            </w:div>
            <w:div w:id="1281760423">
              <w:marLeft w:val="0"/>
              <w:marRight w:val="0"/>
              <w:marTop w:val="0"/>
              <w:marBottom w:val="0"/>
              <w:divBdr>
                <w:top w:val="none" w:sz="0" w:space="0" w:color="auto"/>
                <w:left w:val="none" w:sz="0" w:space="0" w:color="auto"/>
                <w:bottom w:val="none" w:sz="0" w:space="0" w:color="auto"/>
                <w:right w:val="none" w:sz="0" w:space="0" w:color="auto"/>
              </w:divBdr>
            </w:div>
            <w:div w:id="2009095175">
              <w:marLeft w:val="0"/>
              <w:marRight w:val="0"/>
              <w:marTop w:val="0"/>
              <w:marBottom w:val="0"/>
              <w:divBdr>
                <w:top w:val="none" w:sz="0" w:space="0" w:color="auto"/>
                <w:left w:val="none" w:sz="0" w:space="0" w:color="auto"/>
                <w:bottom w:val="none" w:sz="0" w:space="0" w:color="auto"/>
                <w:right w:val="none" w:sz="0" w:space="0" w:color="auto"/>
              </w:divBdr>
            </w:div>
            <w:div w:id="16537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AF06062CEB04DBB43FC164A3D44A1" ma:contentTypeVersion="15" ma:contentTypeDescription="Create a new document." ma:contentTypeScope="" ma:versionID="0e381cbc9c30af2c5015e0b521d0c37d">
  <xsd:schema xmlns:xsd="http://www.w3.org/2001/XMLSchema" xmlns:xs="http://www.w3.org/2001/XMLSchema" xmlns:p="http://schemas.microsoft.com/office/2006/metadata/properties" xmlns:ns2="3d63cdf9-267a-4480-a714-cb5a76ce1702" xmlns:ns3="60946709-2f49-4a99-abe0-1f118e30c804" targetNamespace="http://schemas.microsoft.com/office/2006/metadata/properties" ma:root="true" ma:fieldsID="cd6909d7d6bcd822f6befb7f7570b823" ns2:_="" ns3:_="">
    <xsd:import namespace="3d63cdf9-267a-4480-a714-cb5a76ce1702"/>
    <xsd:import namespace="60946709-2f49-4a99-abe0-1f118e30c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3cdf9-267a-4480-a714-cb5a76ce17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46709-2f49-4a99-abe0-1f118e30c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0ac3cf-0702-4a39-8bfc-e9be112ffb8d}" ma:internalName="TaxCatchAll" ma:showField="CatchAllData" ma:web="60946709-2f49-4a99-abe0-1f118e30c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946709-2f49-4a99-abe0-1f118e30c804">
      <UserInfo>
        <DisplayName/>
        <AccountId xsi:nil="true"/>
        <AccountType/>
      </UserInfo>
    </SharedWithUsers>
    <TaxCatchAll xmlns="60946709-2f49-4a99-abe0-1f118e30c804" xsi:nil="true"/>
    <lcf76f155ced4ddcb4097134ff3c332f xmlns="3d63cdf9-267a-4480-a714-cb5a76ce1702">
      <Terms xmlns="http://schemas.microsoft.com/office/infopath/2007/PartnerControls"/>
    </lcf76f155ced4ddcb4097134ff3c332f>
    <MediaLengthInSeconds xmlns="3d63cdf9-267a-4480-a714-cb5a76ce170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43886-9983-403E-9B2A-AAF4C8EC77C8}"/>
</file>

<file path=customXml/itemProps2.xml><?xml version="1.0" encoding="utf-8"?>
<ds:datastoreItem xmlns:ds="http://schemas.openxmlformats.org/officeDocument/2006/customXml" ds:itemID="{008ABA97-B58F-4865-A435-38B491B550C4}">
  <ds:schemaRefs>
    <ds:schemaRef ds:uri="http://schemas.microsoft.com/office/2006/metadata/properties"/>
    <ds:schemaRef ds:uri="http://schemas.microsoft.com/office/infopath/2007/PartnerControls"/>
    <ds:schemaRef ds:uri="http://schemas.microsoft.com/sharepoint/v3"/>
    <ds:schemaRef ds:uri="7fb38363-17ae-47ed-9282-1f175d7dd596"/>
  </ds:schemaRefs>
</ds:datastoreItem>
</file>

<file path=customXml/itemProps3.xml><?xml version="1.0" encoding="utf-8"?>
<ds:datastoreItem xmlns:ds="http://schemas.openxmlformats.org/officeDocument/2006/customXml" ds:itemID="{2A3DE1DF-5EAB-45E6-B1E1-FFCF29F9D42A}">
  <ds:schemaRefs>
    <ds:schemaRef ds:uri="http://schemas.openxmlformats.org/officeDocument/2006/bibliography"/>
  </ds:schemaRefs>
</ds:datastoreItem>
</file>

<file path=customXml/itemProps4.xml><?xml version="1.0" encoding="utf-8"?>
<ds:datastoreItem xmlns:ds="http://schemas.openxmlformats.org/officeDocument/2006/customXml" ds:itemID="{046C8BF5-B293-4F27-808E-148C04B6CA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East Anglia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Moore (UUEAS)</dc:creator>
  <cp:keywords/>
  <cp:lastModifiedBy>Serene Shibli Sexton (UEASU - Staff)</cp:lastModifiedBy>
  <cp:revision>18</cp:revision>
  <dcterms:created xsi:type="dcterms:W3CDTF">2022-11-14T16:48:00Z</dcterms:created>
  <dcterms:modified xsi:type="dcterms:W3CDTF">2022-11-14T21:17:53Z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0x010100788AF06062CEB04DBB43FC164A3D44A1</vt:lpwstr>
  </property>
  <property fmtid="{D5CDD505-2E9C-101B-9397-08002B2CF9AE}" pid="3" name="_AdHocReviewCycleID">
    <vt:i4>1803128008</vt:i4>
  </property>
  <property fmtid="{D5CDD505-2E9C-101B-9397-08002B2CF9AE}" pid="4" name="_NewReviewCycle">
    <vt:lpwstr/>
  </property>
  <property fmtid="{D5CDD505-2E9C-101B-9397-08002B2CF9AE}" pid="5" name="_EmailSubject">
    <vt:lpwstr>Code of Conduct and complaint documents</vt:lpwstr>
  </property>
  <property fmtid="{D5CDD505-2E9C-101B-9397-08002B2CF9AE}" pid="6" name="_AuthorEmail">
    <vt:lpwstr>Mike.Hill@uea.ac.uk</vt:lpwstr>
  </property>
  <property fmtid="{D5CDD505-2E9C-101B-9397-08002B2CF9AE}" pid="7" name="_AuthorEmailDisplayName">
    <vt:lpwstr>Mike Hill (UEASU - Staff)</vt:lpwstr>
  </property>
  <property fmtid="{D5CDD505-2E9C-101B-9397-08002B2CF9AE}" pid="9" name="_PreviousAdHocReviewCycleID">
    <vt:i4>1419113026</vt:i4>
  </property>
  <property fmtid="{D5CDD505-2E9C-101B-9397-08002B2CF9AE}" pid="10" name="Order">
    <vt:r8>25300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