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DB11" w14:textId="45DBA008" w:rsidR="1D98AF6C" w:rsidRDefault="6BD6B112" w:rsidP="469AC96A">
      <w:pPr>
        <w:jc w:val="center"/>
        <w:rPr>
          <w:rFonts w:ascii="Verdana" w:eastAsia="Verdana" w:hAnsi="Verdana" w:cs="Verdana"/>
          <w:b/>
          <w:bCs/>
          <w:i/>
          <w:iCs/>
          <w:color w:val="000000" w:themeColor="text1"/>
          <w:sz w:val="22"/>
          <w:szCs w:val="22"/>
          <w:lang w:val="en-GB"/>
        </w:rPr>
      </w:pPr>
      <w:r>
        <w:rPr>
          <w:noProof/>
        </w:rPr>
        <w:drawing>
          <wp:inline distT="0" distB="0" distL="0" distR="0" wp14:anchorId="32DC4EE6" wp14:editId="18AD76B2">
            <wp:extent cx="2333625" cy="600075"/>
            <wp:effectExtent l="0" t="0" r="0" b="0"/>
            <wp:docPr id="1235075101" name="Picture 123507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33625" cy="600075"/>
                    </a:xfrm>
                    <a:prstGeom prst="rect">
                      <a:avLst/>
                    </a:prstGeom>
                  </pic:spPr>
                </pic:pic>
              </a:graphicData>
            </a:graphic>
          </wp:inline>
        </w:drawing>
      </w:r>
    </w:p>
    <w:p w14:paraId="0E949307" w14:textId="6FAB5CB3" w:rsidR="1D98AF6C" w:rsidRDefault="1D98AF6C" w:rsidP="1D98AF6C">
      <w:pPr>
        <w:rPr>
          <w:rFonts w:ascii="Verdana" w:eastAsia="Verdana" w:hAnsi="Verdana" w:cs="Verdana"/>
          <w:b/>
          <w:bCs/>
          <w:i/>
          <w:iCs/>
          <w:color w:val="000000" w:themeColor="text1"/>
          <w:sz w:val="22"/>
          <w:szCs w:val="22"/>
          <w:lang w:val="en-GB"/>
        </w:rPr>
      </w:pPr>
    </w:p>
    <w:p w14:paraId="3EC8BF5F" w14:textId="0FE819A0" w:rsidR="6BD6B112" w:rsidRDefault="6BD6B112" w:rsidP="7F94BA16">
      <w:pPr>
        <w:jc w:val="center"/>
        <w:rPr>
          <w:rFonts w:ascii="Verdana" w:eastAsia="Verdana" w:hAnsi="Verdana" w:cs="Verdana"/>
          <w:color w:val="000000" w:themeColor="text1"/>
          <w:sz w:val="22"/>
          <w:szCs w:val="22"/>
          <w:lang w:val="en-GB"/>
        </w:rPr>
      </w:pPr>
      <w:r w:rsidRPr="7F94BA16">
        <w:rPr>
          <w:rFonts w:ascii="Verdana" w:eastAsia="Verdana" w:hAnsi="Verdana" w:cs="Verdana"/>
          <w:color w:val="000000" w:themeColor="text1"/>
          <w:sz w:val="22"/>
          <w:szCs w:val="22"/>
          <w:lang w:val="en-GB"/>
        </w:rPr>
        <w:t>Location:</w:t>
      </w:r>
      <w:r w:rsidR="7B6D1CD4" w:rsidRPr="7F94BA16">
        <w:rPr>
          <w:rFonts w:ascii="Verdana" w:eastAsia="Verdana" w:hAnsi="Verdana" w:cs="Verdana"/>
          <w:color w:val="000000" w:themeColor="text1"/>
          <w:sz w:val="22"/>
          <w:szCs w:val="22"/>
          <w:lang w:val="en-GB"/>
        </w:rPr>
        <w:t xml:space="preserve"> Lecture Theatre 3</w:t>
      </w:r>
      <w:r w:rsidRPr="7F94BA16">
        <w:rPr>
          <w:rFonts w:ascii="Verdana" w:eastAsia="Verdana" w:hAnsi="Verdana" w:cs="Verdana"/>
          <w:color w:val="000000" w:themeColor="text1"/>
          <w:sz w:val="22"/>
          <w:szCs w:val="22"/>
          <w:lang w:val="en-GB"/>
        </w:rPr>
        <w:t xml:space="preserve"> </w:t>
      </w:r>
      <w:r>
        <w:tab/>
      </w:r>
      <w:r w:rsidRPr="7F94BA16">
        <w:rPr>
          <w:rFonts w:ascii="Verdana" w:eastAsia="Verdana" w:hAnsi="Verdana" w:cs="Verdana"/>
          <w:color w:val="000000" w:themeColor="text1"/>
          <w:sz w:val="22"/>
          <w:szCs w:val="22"/>
          <w:lang w:val="en-GB"/>
        </w:rPr>
        <w:t xml:space="preserve"> Chair: Chanel Munroe</w:t>
      </w:r>
    </w:p>
    <w:p w14:paraId="34BD4156" w14:textId="7E58770A" w:rsidR="6BD6B112" w:rsidRDefault="6BD6B112" w:rsidP="469AC96A">
      <w:pPr>
        <w:jc w:val="center"/>
        <w:rPr>
          <w:rFonts w:ascii="Verdana" w:eastAsia="Verdana" w:hAnsi="Verdana" w:cs="Verdana"/>
          <w:color w:val="000000" w:themeColor="text1"/>
          <w:sz w:val="22"/>
          <w:szCs w:val="22"/>
          <w:lang w:val="en-GB"/>
        </w:rPr>
      </w:pPr>
      <w:r w:rsidRPr="469AC96A">
        <w:rPr>
          <w:rFonts w:ascii="Verdana" w:eastAsia="Verdana" w:hAnsi="Verdana" w:cs="Verdana"/>
          <w:color w:val="000000" w:themeColor="text1"/>
          <w:sz w:val="22"/>
          <w:szCs w:val="22"/>
          <w:lang w:val="en-GB"/>
        </w:rPr>
        <w:t>Date: 25/04/2024</w:t>
      </w:r>
      <w:r>
        <w:tab/>
      </w:r>
      <w:r w:rsidRPr="469AC96A">
        <w:rPr>
          <w:rFonts w:ascii="Verdana" w:eastAsia="Verdana" w:hAnsi="Verdana" w:cs="Verdana"/>
          <w:color w:val="000000" w:themeColor="text1"/>
          <w:sz w:val="22"/>
          <w:szCs w:val="22"/>
          <w:lang w:val="en-GB"/>
        </w:rPr>
        <w:t>Deputy Chair: Ali Sabba</w:t>
      </w:r>
    </w:p>
    <w:p w14:paraId="7AB30498" w14:textId="5080E121" w:rsidR="6BD6B112" w:rsidRDefault="6BD6B112" w:rsidP="469AC96A">
      <w:pPr>
        <w:jc w:val="center"/>
        <w:rPr>
          <w:rFonts w:ascii="Verdana" w:eastAsia="Verdana" w:hAnsi="Verdana" w:cs="Verdana"/>
          <w:color w:val="000000" w:themeColor="text1"/>
          <w:sz w:val="22"/>
          <w:szCs w:val="22"/>
          <w:lang w:val="en-GB"/>
        </w:rPr>
      </w:pPr>
      <w:r w:rsidRPr="469AC96A">
        <w:rPr>
          <w:rFonts w:ascii="Verdana" w:eastAsia="Verdana" w:hAnsi="Verdana" w:cs="Verdana"/>
          <w:color w:val="000000" w:themeColor="text1"/>
          <w:sz w:val="22"/>
          <w:szCs w:val="22"/>
          <w:lang w:val="en-GB"/>
        </w:rPr>
        <w:t>Time: 5pm</w:t>
      </w:r>
      <w:r>
        <w:tab/>
      </w:r>
    </w:p>
    <w:p w14:paraId="4DE0348A" w14:textId="5BF62F71" w:rsidR="6BD6B112" w:rsidRDefault="6BD6B112" w:rsidP="7F94BA16">
      <w:pPr>
        <w:jc w:val="center"/>
        <w:rPr>
          <w:rFonts w:ascii="Verdana" w:eastAsia="Verdana" w:hAnsi="Verdana" w:cs="Verdana"/>
          <w:color w:val="000000" w:themeColor="text1"/>
          <w:sz w:val="22"/>
          <w:szCs w:val="22"/>
          <w:lang w:val="en-GB"/>
        </w:rPr>
      </w:pPr>
      <w:r w:rsidRPr="7F94BA16">
        <w:rPr>
          <w:rFonts w:ascii="Verdana" w:eastAsia="Verdana" w:hAnsi="Verdana" w:cs="Verdana"/>
          <w:b/>
          <w:bCs/>
          <w:color w:val="000000" w:themeColor="text1"/>
          <w:sz w:val="22"/>
          <w:szCs w:val="22"/>
          <w:lang w:val="en-GB"/>
        </w:rPr>
        <w:t>DPC</w:t>
      </w:r>
      <w:r w:rsidRPr="7F94BA16">
        <w:rPr>
          <w:rFonts w:ascii="Verdana" w:eastAsia="Verdana" w:hAnsi="Verdana" w:cs="Verdana"/>
          <w:color w:val="000000" w:themeColor="text1"/>
          <w:sz w:val="22"/>
          <w:szCs w:val="22"/>
          <w:lang w:val="en-GB"/>
        </w:rPr>
        <w:t>: Serene Shibli Sexton, Erin Whitby, Oscar Welchman, Harvey Rose, Josh Bell, Charlotte Miller, Liv Mukiibi</w:t>
      </w:r>
    </w:p>
    <w:p w14:paraId="3C36D5B0" w14:textId="37F69EE6" w:rsidR="69EF8D4C" w:rsidRDefault="69EF8D4C" w:rsidP="69EF8D4C">
      <w:pPr>
        <w:jc w:val="center"/>
        <w:rPr>
          <w:rFonts w:ascii="Verdana" w:eastAsia="Verdana" w:hAnsi="Verdana" w:cs="Verdana"/>
          <w:color w:val="000000" w:themeColor="text1"/>
          <w:sz w:val="22"/>
          <w:szCs w:val="22"/>
          <w:lang w:val="en-GB"/>
        </w:rPr>
      </w:pPr>
    </w:p>
    <w:p w14:paraId="3E374022" w14:textId="46AA8EE2" w:rsidR="7F79F993" w:rsidRDefault="7F79F993" w:rsidP="69EF8D4C">
      <w:pPr>
        <w:jc w:val="center"/>
        <w:rPr>
          <w:rFonts w:ascii="Verdana" w:eastAsia="Verdana" w:hAnsi="Verdana" w:cs="Verdana"/>
          <w:color w:val="000000" w:themeColor="text1"/>
          <w:sz w:val="22"/>
          <w:szCs w:val="22"/>
          <w:lang w:val="en-GB"/>
        </w:rPr>
      </w:pPr>
      <w:r w:rsidRPr="69EF8D4C">
        <w:rPr>
          <w:rFonts w:ascii="Verdana" w:eastAsia="Verdana" w:hAnsi="Verdana" w:cs="Verdana"/>
          <w:b/>
          <w:bCs/>
          <w:color w:val="000000" w:themeColor="text1"/>
          <w:sz w:val="22"/>
          <w:szCs w:val="22"/>
          <w:lang w:val="en-GB"/>
        </w:rPr>
        <w:t>Apologies</w:t>
      </w:r>
      <w:r w:rsidRPr="69EF8D4C">
        <w:rPr>
          <w:rFonts w:ascii="Verdana" w:eastAsia="Verdana" w:hAnsi="Verdana" w:cs="Verdana"/>
          <w:color w:val="000000" w:themeColor="text1"/>
          <w:sz w:val="22"/>
          <w:szCs w:val="22"/>
          <w:lang w:val="en-GB"/>
        </w:rPr>
        <w:t>: Max Wrigley</w:t>
      </w:r>
    </w:p>
    <w:p w14:paraId="19F2D9E1" w14:textId="35301319" w:rsidR="7F94BA16" w:rsidRDefault="7F94BA16" w:rsidP="7F94BA16">
      <w:pPr>
        <w:jc w:val="center"/>
        <w:rPr>
          <w:rFonts w:ascii="Verdana" w:eastAsia="Verdana" w:hAnsi="Verdana" w:cs="Verdana"/>
          <w:color w:val="000000" w:themeColor="text1"/>
          <w:sz w:val="22"/>
          <w:szCs w:val="22"/>
          <w:lang w:val="en-GB"/>
        </w:rPr>
      </w:pPr>
    </w:p>
    <w:p w14:paraId="235D368F" w14:textId="4B071EBB" w:rsidR="7F94BA16" w:rsidRDefault="7F94BA16" w:rsidP="7F94BA16">
      <w:pPr>
        <w:jc w:val="center"/>
        <w:rPr>
          <w:rFonts w:ascii="Verdana" w:eastAsia="Verdana" w:hAnsi="Verdana" w:cs="Verdana"/>
          <w:color w:val="000000" w:themeColor="text1"/>
          <w:sz w:val="22"/>
          <w:szCs w:val="22"/>
          <w:lang w:val="en-GB"/>
        </w:rPr>
      </w:pPr>
    </w:p>
    <w:p w14:paraId="56A209E1" w14:textId="02F0529F" w:rsidR="6BD6B112" w:rsidRDefault="6BD6B112" w:rsidP="469AC96A">
      <w:pPr>
        <w:rPr>
          <w:rFonts w:ascii="Verdana" w:eastAsia="Verdana" w:hAnsi="Verdana" w:cs="Verdana"/>
          <w:color w:val="000000" w:themeColor="text1"/>
          <w:sz w:val="22"/>
          <w:szCs w:val="22"/>
          <w:lang w:val="en-GB"/>
        </w:rPr>
      </w:pPr>
      <w:r w:rsidRPr="469AC96A">
        <w:rPr>
          <w:rFonts w:ascii="Verdana" w:eastAsia="Verdana" w:hAnsi="Verdana" w:cs="Verdana"/>
          <w:b/>
          <w:bCs/>
          <w:color w:val="000000" w:themeColor="text1"/>
          <w:sz w:val="22"/>
          <w:szCs w:val="22"/>
          <w:u w:val="single"/>
          <w:lang w:val="en-GB"/>
        </w:rPr>
        <w:t>Useful Information</w:t>
      </w:r>
      <w:r w:rsidRPr="469AC96A">
        <w:rPr>
          <w:rFonts w:ascii="Verdana" w:eastAsia="Verdana" w:hAnsi="Verdana" w:cs="Verdana"/>
          <w:b/>
          <w:bCs/>
          <w:color w:val="000000" w:themeColor="text1"/>
          <w:sz w:val="22"/>
          <w:szCs w:val="22"/>
          <w:lang w:val="en-GB"/>
        </w:rPr>
        <w:t>:</w:t>
      </w:r>
    </w:p>
    <w:p w14:paraId="2EA66E7F" w14:textId="2803C377" w:rsidR="6BD6B112" w:rsidRDefault="6BD6B112" w:rsidP="7F94BA16">
      <w:pPr>
        <w:rPr>
          <w:rFonts w:ascii="Verdana" w:eastAsia="Verdana" w:hAnsi="Verdana" w:cs="Verdana"/>
          <w:color w:val="000000" w:themeColor="text1"/>
          <w:sz w:val="22"/>
          <w:szCs w:val="22"/>
          <w:lang w:val="en-GB"/>
        </w:rPr>
      </w:pPr>
      <w:r w:rsidRPr="7F94BA16">
        <w:rPr>
          <w:rFonts w:ascii="Verdana" w:eastAsia="Verdana" w:hAnsi="Verdana" w:cs="Verdana"/>
          <w:b/>
          <w:bCs/>
          <w:i/>
          <w:iCs/>
          <w:color w:val="000000" w:themeColor="text1"/>
          <w:sz w:val="22"/>
          <w:szCs w:val="22"/>
          <w:lang w:val="en-GB"/>
        </w:rPr>
        <w:t>Code of conduct</w:t>
      </w:r>
      <w:r w:rsidR="1347CAB9" w:rsidRPr="7F94BA16">
        <w:rPr>
          <w:rFonts w:ascii="Verdana" w:eastAsia="Verdana" w:hAnsi="Verdana" w:cs="Verdana"/>
          <w:b/>
          <w:bCs/>
          <w:i/>
          <w:iCs/>
          <w:color w:val="000000" w:themeColor="text1"/>
          <w:sz w:val="22"/>
          <w:szCs w:val="22"/>
          <w:lang w:val="en-GB"/>
        </w:rPr>
        <w:t>:</w:t>
      </w:r>
    </w:p>
    <w:p w14:paraId="3AA9A982" w14:textId="6FAB5CB3" w:rsidR="6BD6B112" w:rsidRDefault="6BD6B112" w:rsidP="7F94BA16">
      <w:pPr>
        <w:jc w:val="center"/>
        <w:rPr>
          <w:rFonts w:ascii="Verdana" w:eastAsia="Verdana" w:hAnsi="Verdana" w:cs="Verdana"/>
          <w:color w:val="000000" w:themeColor="text1"/>
          <w:sz w:val="22"/>
          <w:szCs w:val="22"/>
          <w:lang w:val="en-GB"/>
        </w:rPr>
      </w:pPr>
      <w:r w:rsidRPr="7F94BA16">
        <w:rPr>
          <w:rFonts w:ascii="Verdana" w:eastAsia="Verdana" w:hAnsi="Verdana" w:cs="Verdana"/>
          <w:color w:val="000000" w:themeColor="text1"/>
          <w:sz w:val="22"/>
          <w:szCs w:val="22"/>
          <w:lang w:val="en-GB"/>
        </w:rPr>
        <w:t xml:space="preserve">All students are members of the union, and so should behave appropriately in line with our Code of Conduct. </w:t>
      </w:r>
      <w:hyperlink r:id="rId9">
        <w:r w:rsidRPr="7F94BA16">
          <w:rPr>
            <w:rStyle w:val="Hyperlink"/>
            <w:rFonts w:ascii="Verdana" w:eastAsia="Verdana" w:hAnsi="Verdana" w:cs="Verdana"/>
            <w:sz w:val="22"/>
            <w:szCs w:val="22"/>
            <w:lang w:val="en-GB"/>
          </w:rPr>
          <w:t>https://www.ueasu.org/union/memberscodeofconduct/</w:t>
        </w:r>
      </w:hyperlink>
    </w:p>
    <w:p w14:paraId="370E9735" w14:textId="765D2353" w:rsidR="6BD6B112" w:rsidRDefault="6BD6B112" w:rsidP="7F94BA16">
      <w:pPr>
        <w:rPr>
          <w:rFonts w:ascii="Verdana" w:eastAsia="Verdana" w:hAnsi="Verdana" w:cs="Verdana"/>
          <w:color w:val="000000" w:themeColor="text1"/>
          <w:sz w:val="22"/>
          <w:szCs w:val="22"/>
          <w:lang w:val="en-GB"/>
        </w:rPr>
      </w:pPr>
      <w:r w:rsidRPr="7F94BA16">
        <w:rPr>
          <w:rFonts w:ascii="Verdana" w:eastAsia="Verdana" w:hAnsi="Verdana" w:cs="Verdana"/>
          <w:b/>
          <w:bCs/>
          <w:i/>
          <w:iCs/>
          <w:color w:val="000000" w:themeColor="text1"/>
          <w:sz w:val="22"/>
          <w:szCs w:val="22"/>
          <w:lang w:val="en-GB"/>
        </w:rPr>
        <w:t>Expenses</w:t>
      </w:r>
      <w:r w:rsidR="09FD7E45" w:rsidRPr="7F94BA16">
        <w:rPr>
          <w:rFonts w:ascii="Verdana" w:eastAsia="Verdana" w:hAnsi="Verdana" w:cs="Verdana"/>
          <w:b/>
          <w:bCs/>
          <w:i/>
          <w:iCs/>
          <w:color w:val="000000" w:themeColor="text1"/>
          <w:sz w:val="22"/>
          <w:szCs w:val="22"/>
          <w:lang w:val="en-GB"/>
        </w:rPr>
        <w:t>:</w:t>
      </w:r>
    </w:p>
    <w:p w14:paraId="0B31491D" w14:textId="6FAB5CB3" w:rsidR="6BD6B112" w:rsidRDefault="6BD6B112" w:rsidP="7F94BA16">
      <w:pPr>
        <w:jc w:val="center"/>
        <w:rPr>
          <w:rFonts w:ascii="Verdana" w:eastAsia="Verdana" w:hAnsi="Verdana" w:cs="Verdana"/>
          <w:color w:val="000000" w:themeColor="text1"/>
          <w:sz w:val="22"/>
          <w:szCs w:val="22"/>
          <w:lang w:val="en-GB"/>
        </w:rPr>
      </w:pPr>
      <w:r w:rsidRPr="7F94BA16">
        <w:rPr>
          <w:rFonts w:ascii="Verdana" w:eastAsia="Verdana" w:hAnsi="Verdana" w:cs="Verdana"/>
          <w:color w:val="000000" w:themeColor="text1"/>
          <w:sz w:val="22"/>
          <w:szCs w:val="22"/>
          <w:lang w:val="en-GB"/>
        </w:rPr>
        <w:t xml:space="preserve">Remember – the Union (of UEA students) may be able to reimburse you for travel or career expenses that you incur attending this meeting. Please contact </w:t>
      </w:r>
      <w:hyperlink r:id="rId10">
        <w:r w:rsidRPr="7F94BA16">
          <w:rPr>
            <w:rStyle w:val="Hyperlink"/>
            <w:rFonts w:ascii="Verdana" w:eastAsia="Verdana" w:hAnsi="Verdana" w:cs="Verdana"/>
            <w:sz w:val="22"/>
            <w:szCs w:val="22"/>
            <w:lang w:val="en-GB"/>
          </w:rPr>
          <w:t>su.voice@uea.ac.uk</w:t>
        </w:r>
      </w:hyperlink>
      <w:r w:rsidRPr="7F94BA16">
        <w:rPr>
          <w:rFonts w:ascii="Verdana" w:eastAsia="Verdana" w:hAnsi="Verdana" w:cs="Verdana"/>
          <w:color w:val="000000" w:themeColor="text1"/>
          <w:sz w:val="22"/>
          <w:szCs w:val="22"/>
          <w:lang w:val="en-GB"/>
        </w:rPr>
        <w:t xml:space="preserve"> for more details. </w:t>
      </w:r>
      <w:hyperlink r:id="rId11">
        <w:r w:rsidRPr="7F94BA16">
          <w:rPr>
            <w:rStyle w:val="Hyperlink"/>
            <w:rFonts w:ascii="Verdana" w:eastAsia="Verdana" w:hAnsi="Verdana" w:cs="Verdana"/>
            <w:sz w:val="22"/>
            <w:szCs w:val="22"/>
            <w:lang w:val="en-GB"/>
          </w:rPr>
          <w:t>https://www.ueasu.org/democracy/unioncouncil/councilinfo/</w:t>
        </w:r>
      </w:hyperlink>
    </w:p>
    <w:p w14:paraId="0C3B48D5" w14:textId="371B4B1E" w:rsidR="6BD6B112" w:rsidRDefault="6BD6B112" w:rsidP="7F94BA16">
      <w:pPr>
        <w:rPr>
          <w:rFonts w:ascii="Verdana" w:eastAsia="Verdana" w:hAnsi="Verdana" w:cs="Verdana"/>
          <w:color w:val="000000" w:themeColor="text1"/>
          <w:sz w:val="22"/>
          <w:szCs w:val="22"/>
          <w:lang w:val="en-GB"/>
        </w:rPr>
      </w:pPr>
      <w:r w:rsidRPr="7F94BA16">
        <w:rPr>
          <w:rFonts w:ascii="Verdana" w:eastAsia="Verdana" w:hAnsi="Verdana" w:cs="Verdana"/>
          <w:b/>
          <w:bCs/>
          <w:i/>
          <w:iCs/>
          <w:color w:val="000000" w:themeColor="text1"/>
          <w:sz w:val="22"/>
          <w:szCs w:val="22"/>
          <w:lang w:val="en-GB"/>
        </w:rPr>
        <w:t xml:space="preserve">Articles of Association and </w:t>
      </w:r>
      <w:r w:rsidR="25AF00CA" w:rsidRPr="7F94BA16">
        <w:rPr>
          <w:rFonts w:ascii="Verdana" w:eastAsia="Verdana" w:hAnsi="Verdana" w:cs="Verdana"/>
          <w:b/>
          <w:bCs/>
          <w:i/>
          <w:iCs/>
          <w:color w:val="000000" w:themeColor="text1"/>
          <w:sz w:val="22"/>
          <w:szCs w:val="22"/>
          <w:lang w:val="en-GB"/>
        </w:rPr>
        <w:t>By</w:t>
      </w:r>
      <w:r w:rsidR="25F5648B" w:rsidRPr="7F94BA16">
        <w:rPr>
          <w:rFonts w:ascii="Verdana" w:eastAsia="Verdana" w:hAnsi="Verdana" w:cs="Verdana"/>
          <w:b/>
          <w:bCs/>
          <w:i/>
          <w:iCs/>
          <w:color w:val="000000" w:themeColor="text1"/>
          <w:sz w:val="22"/>
          <w:szCs w:val="22"/>
          <w:lang w:val="en-GB"/>
        </w:rPr>
        <w:t>-</w:t>
      </w:r>
      <w:r w:rsidR="25AF00CA" w:rsidRPr="7F94BA16">
        <w:rPr>
          <w:rFonts w:ascii="Verdana" w:eastAsia="Verdana" w:hAnsi="Verdana" w:cs="Verdana"/>
          <w:b/>
          <w:bCs/>
          <w:i/>
          <w:iCs/>
          <w:color w:val="000000" w:themeColor="text1"/>
          <w:sz w:val="22"/>
          <w:szCs w:val="22"/>
          <w:lang w:val="en-GB"/>
        </w:rPr>
        <w:t>laws:</w:t>
      </w:r>
    </w:p>
    <w:p w14:paraId="3CE363B6" w14:textId="44CA60F1" w:rsidR="6BD6B112" w:rsidRDefault="6BD6B112" w:rsidP="7F94BA16">
      <w:pPr>
        <w:jc w:val="center"/>
        <w:rPr>
          <w:rFonts w:ascii="Verdana" w:eastAsia="Verdana" w:hAnsi="Verdana" w:cs="Verdana"/>
          <w:color w:val="000000" w:themeColor="text1"/>
          <w:sz w:val="22"/>
          <w:szCs w:val="22"/>
          <w:lang w:val="en-GB"/>
        </w:rPr>
      </w:pPr>
      <w:r w:rsidRPr="7F94BA16">
        <w:rPr>
          <w:rFonts w:ascii="Verdana" w:eastAsia="Verdana" w:hAnsi="Verdana" w:cs="Verdana"/>
          <w:color w:val="000000" w:themeColor="text1"/>
          <w:sz w:val="22"/>
          <w:szCs w:val="22"/>
          <w:lang w:val="en-GB"/>
        </w:rPr>
        <w:t xml:space="preserve">The Union’s governing document, the Articles of Association, and it rule book, the </w:t>
      </w:r>
      <w:r w:rsidR="754239D4" w:rsidRPr="7F94BA16">
        <w:rPr>
          <w:rFonts w:ascii="Verdana" w:eastAsia="Verdana" w:hAnsi="Verdana" w:cs="Verdana"/>
          <w:color w:val="000000" w:themeColor="text1"/>
          <w:sz w:val="22"/>
          <w:szCs w:val="22"/>
          <w:lang w:val="en-GB"/>
        </w:rPr>
        <w:t>By</w:t>
      </w:r>
      <w:r w:rsidR="5E88A99B" w:rsidRPr="7F94BA16">
        <w:rPr>
          <w:rFonts w:ascii="Verdana" w:eastAsia="Verdana" w:hAnsi="Verdana" w:cs="Verdana"/>
          <w:color w:val="000000" w:themeColor="text1"/>
          <w:sz w:val="22"/>
          <w:szCs w:val="22"/>
          <w:lang w:val="en-GB"/>
        </w:rPr>
        <w:t>-</w:t>
      </w:r>
      <w:r w:rsidR="754239D4" w:rsidRPr="7F94BA16">
        <w:rPr>
          <w:rFonts w:ascii="Verdana" w:eastAsia="Verdana" w:hAnsi="Verdana" w:cs="Verdana"/>
          <w:color w:val="000000" w:themeColor="text1"/>
          <w:sz w:val="22"/>
          <w:szCs w:val="22"/>
          <w:lang w:val="en-GB"/>
        </w:rPr>
        <w:t>laws</w:t>
      </w:r>
      <w:r w:rsidRPr="7F94BA16">
        <w:rPr>
          <w:rFonts w:ascii="Verdana" w:eastAsia="Verdana" w:hAnsi="Verdana" w:cs="Verdana"/>
          <w:color w:val="000000" w:themeColor="text1"/>
          <w:sz w:val="22"/>
          <w:szCs w:val="22"/>
          <w:lang w:val="en-GB"/>
        </w:rPr>
        <w:t xml:space="preserve">, can be found by here: </w:t>
      </w:r>
      <w:hyperlink r:id="rId12">
        <w:r w:rsidRPr="7F94BA16">
          <w:rPr>
            <w:rStyle w:val="Hyperlink"/>
            <w:rFonts w:ascii="Verdana" w:eastAsia="Verdana" w:hAnsi="Verdana" w:cs="Verdana"/>
            <w:sz w:val="22"/>
            <w:szCs w:val="22"/>
            <w:lang w:val="en-GB"/>
          </w:rPr>
          <w:t>https://www.ueasu.org/union/governance/constitution/</w:t>
        </w:r>
      </w:hyperlink>
    </w:p>
    <w:p w14:paraId="1A2B4173" w14:textId="7377A909" w:rsidR="6BD6B112" w:rsidRDefault="6BD6B112" w:rsidP="7F94BA16">
      <w:pPr>
        <w:rPr>
          <w:rFonts w:ascii="Verdana" w:eastAsia="Verdana" w:hAnsi="Verdana" w:cs="Verdana"/>
          <w:color w:val="000000" w:themeColor="text1"/>
          <w:sz w:val="22"/>
          <w:szCs w:val="22"/>
          <w:lang w:val="en-GB"/>
        </w:rPr>
      </w:pPr>
      <w:r w:rsidRPr="7F94BA16">
        <w:rPr>
          <w:rFonts w:ascii="Verdana" w:eastAsia="Verdana" w:hAnsi="Verdana" w:cs="Verdana"/>
          <w:b/>
          <w:bCs/>
          <w:i/>
          <w:iCs/>
          <w:color w:val="000000" w:themeColor="text1"/>
          <w:sz w:val="22"/>
          <w:szCs w:val="22"/>
          <w:lang w:val="en-GB"/>
        </w:rPr>
        <w:t>Support for writing policy</w:t>
      </w:r>
      <w:r w:rsidR="00C37B93" w:rsidRPr="7F94BA16">
        <w:rPr>
          <w:rFonts w:ascii="Verdana" w:eastAsia="Verdana" w:hAnsi="Verdana" w:cs="Verdana"/>
          <w:b/>
          <w:bCs/>
          <w:i/>
          <w:iCs/>
          <w:color w:val="000000" w:themeColor="text1"/>
          <w:sz w:val="22"/>
          <w:szCs w:val="22"/>
          <w:lang w:val="en-GB"/>
        </w:rPr>
        <w:t>:</w:t>
      </w:r>
    </w:p>
    <w:p w14:paraId="3664E55B" w14:textId="6FAB5CB3" w:rsidR="6BD6B112" w:rsidRDefault="6BD6B112" w:rsidP="7F94BA16">
      <w:pPr>
        <w:jc w:val="center"/>
        <w:rPr>
          <w:rFonts w:ascii="Verdana" w:eastAsia="Verdana" w:hAnsi="Verdana" w:cs="Verdana"/>
          <w:color w:val="000000" w:themeColor="text1"/>
          <w:sz w:val="22"/>
          <w:szCs w:val="22"/>
          <w:lang w:val="en-GB"/>
        </w:rPr>
      </w:pPr>
      <w:r w:rsidRPr="7F94BA16">
        <w:rPr>
          <w:rFonts w:ascii="Verdana" w:eastAsia="Verdana" w:hAnsi="Verdana" w:cs="Verdana"/>
          <w:color w:val="000000" w:themeColor="text1"/>
          <w:sz w:val="22"/>
          <w:szCs w:val="22"/>
          <w:lang w:val="en-GB"/>
        </w:rPr>
        <w:t xml:space="preserve">Information on how to write policy and the policy template is available here: </w:t>
      </w:r>
      <w:hyperlink r:id="rId13">
        <w:r w:rsidRPr="7F94BA16">
          <w:rPr>
            <w:rStyle w:val="Hyperlink"/>
            <w:rFonts w:ascii="Verdana" w:eastAsia="Verdana" w:hAnsi="Verdana" w:cs="Verdana"/>
            <w:sz w:val="22"/>
            <w:szCs w:val="22"/>
            <w:lang w:val="en-GB"/>
          </w:rPr>
          <w:t>https://www.ueasu.org/democracy/unioncouncil/writingpolicy/</w:t>
        </w:r>
      </w:hyperlink>
    </w:p>
    <w:p w14:paraId="28C6B988" w14:textId="7FF71523" w:rsidR="7F94BA16" w:rsidRDefault="7F94BA16" w:rsidP="7F94BA16">
      <w:pPr>
        <w:rPr>
          <w:rFonts w:ascii="Verdana" w:eastAsia="Verdana" w:hAnsi="Verdana" w:cs="Verdana"/>
          <w:b/>
          <w:bCs/>
          <w:i/>
          <w:iCs/>
          <w:color w:val="000000" w:themeColor="text1"/>
          <w:sz w:val="22"/>
          <w:szCs w:val="22"/>
          <w:lang w:val="en-GB"/>
        </w:rPr>
      </w:pPr>
    </w:p>
    <w:p w14:paraId="3D0379F0" w14:textId="276003F4" w:rsidR="7F94BA16" w:rsidRDefault="7F94BA16" w:rsidP="7F94BA16">
      <w:pPr>
        <w:rPr>
          <w:rFonts w:ascii="Verdana" w:eastAsia="Verdana" w:hAnsi="Verdana" w:cs="Verdana"/>
          <w:b/>
          <w:bCs/>
          <w:i/>
          <w:iCs/>
          <w:color w:val="000000" w:themeColor="text1"/>
          <w:sz w:val="22"/>
          <w:szCs w:val="22"/>
          <w:lang w:val="en-GB"/>
        </w:rPr>
      </w:pPr>
    </w:p>
    <w:p w14:paraId="3C648C2C" w14:textId="62EF486E" w:rsidR="6BD6B112" w:rsidRDefault="6BD6B112" w:rsidP="7F94BA16">
      <w:pPr>
        <w:rPr>
          <w:rFonts w:ascii="Verdana" w:eastAsia="Verdana" w:hAnsi="Verdana" w:cs="Verdana"/>
          <w:color w:val="000000" w:themeColor="text1"/>
          <w:sz w:val="22"/>
          <w:szCs w:val="22"/>
          <w:lang w:val="en-GB"/>
        </w:rPr>
      </w:pPr>
      <w:r w:rsidRPr="7F94BA16">
        <w:rPr>
          <w:rFonts w:ascii="Verdana" w:eastAsia="Verdana" w:hAnsi="Verdana" w:cs="Verdana"/>
          <w:b/>
          <w:bCs/>
          <w:i/>
          <w:iCs/>
          <w:color w:val="000000" w:themeColor="text1"/>
          <w:sz w:val="22"/>
          <w:szCs w:val="22"/>
          <w:lang w:val="en-GB"/>
        </w:rPr>
        <w:lastRenderedPageBreak/>
        <w:t>How to access the online meeting facility</w:t>
      </w:r>
      <w:r w:rsidR="1A91BB3F" w:rsidRPr="7F94BA16">
        <w:rPr>
          <w:rFonts w:ascii="Verdana" w:eastAsia="Verdana" w:hAnsi="Verdana" w:cs="Verdana"/>
          <w:b/>
          <w:bCs/>
          <w:i/>
          <w:iCs/>
          <w:color w:val="000000" w:themeColor="text1"/>
          <w:sz w:val="22"/>
          <w:szCs w:val="22"/>
          <w:lang w:val="en-GB"/>
        </w:rPr>
        <w:t>:</w:t>
      </w:r>
    </w:p>
    <w:p w14:paraId="0AC00855" w14:textId="6FAB5CB3" w:rsidR="6BD6B112" w:rsidRDefault="6BD6B112" w:rsidP="7F94BA16">
      <w:pPr>
        <w:jc w:val="center"/>
        <w:rPr>
          <w:rFonts w:ascii="Verdana" w:eastAsia="Verdana" w:hAnsi="Verdana" w:cs="Verdana"/>
          <w:color w:val="000000" w:themeColor="text1"/>
          <w:sz w:val="22"/>
          <w:szCs w:val="22"/>
          <w:lang w:val="en-GB"/>
        </w:rPr>
      </w:pPr>
      <w:r w:rsidRPr="7F94BA16">
        <w:rPr>
          <w:rFonts w:ascii="Verdana" w:eastAsia="Verdana" w:hAnsi="Verdana" w:cs="Verdana"/>
          <w:color w:val="000000" w:themeColor="text1"/>
          <w:sz w:val="22"/>
          <w:szCs w:val="22"/>
          <w:lang w:val="en-GB"/>
        </w:rPr>
        <w:t xml:space="preserve">If you cannot attend in person on Thursday and would like to use the online facility, please join via the Teams link in your Outlook calendar. If you have any issues accessing this, please email </w:t>
      </w:r>
      <w:hyperlink r:id="rId14">
        <w:r w:rsidRPr="7F94BA16">
          <w:rPr>
            <w:rStyle w:val="Hyperlink"/>
            <w:rFonts w:ascii="Verdana" w:eastAsia="Verdana" w:hAnsi="Verdana" w:cs="Verdana"/>
            <w:sz w:val="22"/>
            <w:szCs w:val="22"/>
            <w:lang w:val="en-GB"/>
          </w:rPr>
          <w:t>su.voice@uea.ac.uk</w:t>
        </w:r>
      </w:hyperlink>
      <w:r w:rsidRPr="7F94BA16">
        <w:rPr>
          <w:rFonts w:ascii="Verdana" w:eastAsia="Verdana" w:hAnsi="Verdana" w:cs="Verdana"/>
          <w:color w:val="000000" w:themeColor="text1"/>
          <w:sz w:val="22"/>
          <w:szCs w:val="22"/>
          <w:lang w:val="en-GB"/>
        </w:rPr>
        <w:t>.</w:t>
      </w:r>
    </w:p>
    <w:p w14:paraId="5F70F8F6" w14:textId="70C1FD2C" w:rsidR="6BD6B112" w:rsidRDefault="6BD6B112" w:rsidP="7F94BA16">
      <w:pPr>
        <w:rPr>
          <w:rFonts w:ascii="Verdana" w:eastAsia="Verdana" w:hAnsi="Verdana" w:cs="Verdana"/>
          <w:color w:val="000000" w:themeColor="text1"/>
          <w:sz w:val="22"/>
          <w:szCs w:val="22"/>
          <w:lang w:val="en-GB"/>
        </w:rPr>
      </w:pPr>
      <w:r w:rsidRPr="7F94BA16">
        <w:rPr>
          <w:rFonts w:ascii="Verdana" w:eastAsia="Verdana" w:hAnsi="Verdana" w:cs="Verdana"/>
          <w:b/>
          <w:bCs/>
          <w:i/>
          <w:iCs/>
          <w:color w:val="000000" w:themeColor="text1"/>
          <w:sz w:val="22"/>
          <w:szCs w:val="22"/>
          <w:lang w:val="en-GB"/>
        </w:rPr>
        <w:t>Attendance</w:t>
      </w:r>
      <w:r w:rsidR="04C92167" w:rsidRPr="7F94BA16">
        <w:rPr>
          <w:rFonts w:ascii="Verdana" w:eastAsia="Verdana" w:hAnsi="Verdana" w:cs="Verdana"/>
          <w:b/>
          <w:bCs/>
          <w:i/>
          <w:iCs/>
          <w:color w:val="000000" w:themeColor="text1"/>
          <w:sz w:val="22"/>
          <w:szCs w:val="22"/>
          <w:lang w:val="en-GB"/>
        </w:rPr>
        <w:t>:</w:t>
      </w:r>
    </w:p>
    <w:p w14:paraId="57E706DA" w14:textId="55DB771D" w:rsidR="1D98AF6C" w:rsidRDefault="6BD6B112" w:rsidP="7F94BA16">
      <w:pPr>
        <w:jc w:val="center"/>
        <w:rPr>
          <w:rFonts w:ascii="Verdana" w:eastAsia="Verdana" w:hAnsi="Verdana" w:cs="Verdana"/>
          <w:color w:val="000000" w:themeColor="text1"/>
          <w:sz w:val="22"/>
          <w:szCs w:val="22"/>
          <w:lang w:val="en-GB"/>
        </w:rPr>
      </w:pPr>
      <w:r w:rsidRPr="7F94BA16">
        <w:rPr>
          <w:rFonts w:ascii="Verdana" w:eastAsia="Verdana" w:hAnsi="Verdana" w:cs="Verdana"/>
          <w:color w:val="000000" w:themeColor="text1"/>
          <w:sz w:val="22"/>
          <w:szCs w:val="22"/>
          <w:lang w:val="en-GB"/>
        </w:rPr>
        <w:t xml:space="preserve">Full list of union councillors can be found here: </w:t>
      </w:r>
      <w:hyperlink r:id="rId15">
        <w:r w:rsidRPr="7F94BA16">
          <w:rPr>
            <w:rStyle w:val="Hyperlink"/>
            <w:rFonts w:ascii="Verdana" w:eastAsia="Verdana" w:hAnsi="Verdana" w:cs="Verdana"/>
            <w:sz w:val="22"/>
            <w:szCs w:val="22"/>
            <w:lang w:val="en-GB"/>
          </w:rPr>
          <w:t>https://www.ueasu.org/democracy/unioncouncil/listofunioncouncillors/</w:t>
        </w:r>
      </w:hyperlink>
    </w:p>
    <w:p w14:paraId="7F28B347" w14:textId="6FAB5CB3" w:rsidR="1D98AF6C" w:rsidRDefault="1D98AF6C" w:rsidP="7F94BA16">
      <w:pPr>
        <w:jc w:val="center"/>
        <w:rPr>
          <w:rFonts w:ascii="Verdana" w:eastAsia="Verdana" w:hAnsi="Verdana" w:cs="Verdana"/>
          <w:b/>
          <w:bCs/>
          <w:i/>
          <w:iCs/>
          <w:color w:val="000000" w:themeColor="text1"/>
          <w:sz w:val="22"/>
          <w:szCs w:val="22"/>
          <w:lang w:val="en-GB"/>
        </w:rPr>
      </w:pPr>
    </w:p>
    <w:p w14:paraId="3A35CB12" w14:textId="25A2A63A" w:rsidR="00960252" w:rsidRDefault="1BFCDF0B" w:rsidP="7F94BA16">
      <w:pPr>
        <w:rPr>
          <w:rFonts w:ascii="Verdana" w:eastAsia="Verdana" w:hAnsi="Verdana" w:cs="Verdana"/>
          <w:color w:val="000000" w:themeColor="text1"/>
          <w:sz w:val="22"/>
          <w:szCs w:val="22"/>
        </w:rPr>
      </w:pPr>
      <w:r w:rsidRPr="7F94BA16">
        <w:rPr>
          <w:rFonts w:ascii="Verdana" w:eastAsia="Verdana" w:hAnsi="Verdana" w:cs="Verdana"/>
          <w:b/>
          <w:bCs/>
          <w:i/>
          <w:iCs/>
          <w:color w:val="000000" w:themeColor="text1"/>
          <w:sz w:val="22"/>
          <w:szCs w:val="22"/>
          <w:lang w:val="en-GB"/>
        </w:rPr>
        <w:t>Quorum</w:t>
      </w:r>
      <w:r w:rsidR="24F627DD" w:rsidRPr="7F94BA16">
        <w:rPr>
          <w:rFonts w:ascii="Verdana" w:eastAsia="Verdana" w:hAnsi="Verdana" w:cs="Verdana"/>
          <w:b/>
          <w:bCs/>
          <w:i/>
          <w:iCs/>
          <w:color w:val="000000" w:themeColor="text1"/>
          <w:sz w:val="22"/>
          <w:szCs w:val="22"/>
          <w:lang w:val="en-GB"/>
        </w:rPr>
        <w:t>:</w:t>
      </w:r>
    </w:p>
    <w:p w14:paraId="043520D6" w14:textId="6E0F8C52" w:rsidR="00960252" w:rsidRDefault="1BFCDF0B" w:rsidP="7F94BA16">
      <w:pPr>
        <w:jc w:val="center"/>
        <w:rPr>
          <w:rFonts w:ascii="Verdana" w:eastAsia="Verdana" w:hAnsi="Verdana" w:cs="Verdana"/>
          <w:color w:val="000000" w:themeColor="text1"/>
          <w:sz w:val="22"/>
          <w:szCs w:val="22"/>
        </w:rPr>
      </w:pPr>
      <w:r w:rsidRPr="7F94BA16">
        <w:rPr>
          <w:rFonts w:ascii="Verdana" w:eastAsia="Verdana" w:hAnsi="Verdana" w:cs="Verdana"/>
          <w:color w:val="000000" w:themeColor="text1"/>
          <w:sz w:val="22"/>
          <w:szCs w:val="22"/>
          <w:lang w:val="en-GB"/>
        </w:rPr>
        <w:t>“1.15 Business shall not be conducted by the Union Council:1.15.1 unless over 40 representatives are present at a meeting;”</w:t>
      </w:r>
    </w:p>
    <w:p w14:paraId="4F1D69DB" w14:textId="6E0F8C52" w:rsidR="00960252" w:rsidRDefault="00960252" w:rsidP="7F94BA16">
      <w:pPr>
        <w:jc w:val="center"/>
        <w:rPr>
          <w:rFonts w:ascii="Verdana" w:eastAsia="Verdana" w:hAnsi="Verdana" w:cs="Verdana"/>
          <w:color w:val="000000" w:themeColor="text1"/>
          <w:sz w:val="22"/>
          <w:szCs w:val="22"/>
        </w:rPr>
      </w:pPr>
    </w:p>
    <w:p w14:paraId="178809C7" w14:textId="6E0F8C52" w:rsidR="00960252" w:rsidRDefault="1BFCDF0B" w:rsidP="7F94BA16">
      <w:pPr>
        <w:rPr>
          <w:rFonts w:ascii="Verdana Pro" w:eastAsia="Verdana Pro" w:hAnsi="Verdana Pro" w:cs="Verdana Pro"/>
          <w:color w:val="000000" w:themeColor="text1"/>
          <w:sz w:val="40"/>
          <w:szCs w:val="40"/>
        </w:rPr>
      </w:pPr>
      <w:r w:rsidRPr="7F94BA16">
        <w:rPr>
          <w:rFonts w:ascii="Verdana Pro" w:eastAsia="Verdana Pro" w:hAnsi="Verdana Pro" w:cs="Verdana Pro"/>
          <w:b/>
          <w:bCs/>
          <w:color w:val="000000" w:themeColor="text1"/>
          <w:sz w:val="40"/>
          <w:szCs w:val="40"/>
        </w:rPr>
        <w:t>Agenda</w:t>
      </w:r>
    </w:p>
    <w:p w14:paraId="5A3CD254" w14:textId="6E0F8C52" w:rsidR="00960252" w:rsidRDefault="00960252" w:rsidP="7F94BA16">
      <w:pPr>
        <w:rPr>
          <w:rFonts w:ascii="Verdana Pro" w:eastAsia="Verdana Pro" w:hAnsi="Verdana Pro" w:cs="Verdana Pro"/>
          <w:color w:val="000000" w:themeColor="text1"/>
          <w:sz w:val="22"/>
          <w:szCs w:val="22"/>
        </w:rPr>
      </w:pPr>
    </w:p>
    <w:p w14:paraId="2339AE86" w14:textId="6E0F8C52" w:rsidR="00960252" w:rsidRDefault="1BFCDF0B" w:rsidP="7F94BA16">
      <w:pPr>
        <w:spacing w:line="360" w:lineRule="auto"/>
        <w:rPr>
          <w:rFonts w:ascii="Verdana Pro" w:eastAsia="Verdana Pro" w:hAnsi="Verdana Pro" w:cs="Verdana Pro"/>
          <w:color w:val="000000" w:themeColor="text1"/>
          <w:sz w:val="22"/>
          <w:szCs w:val="22"/>
          <w:u w:val="single"/>
        </w:rPr>
      </w:pPr>
      <w:r w:rsidRPr="7F94BA16">
        <w:rPr>
          <w:rFonts w:ascii="Verdana Pro" w:eastAsia="Verdana Pro" w:hAnsi="Verdana Pro" w:cs="Verdana Pro"/>
          <w:b/>
          <w:bCs/>
          <w:color w:val="000000" w:themeColor="text1"/>
          <w:sz w:val="22"/>
          <w:szCs w:val="22"/>
          <w:u w:val="single"/>
        </w:rPr>
        <w:t>SECTION A: Standing Items</w:t>
      </w:r>
    </w:p>
    <w:p w14:paraId="3D42B81C" w14:textId="21F3A012" w:rsidR="00960252" w:rsidRDefault="1BFCDF0B" w:rsidP="7F94BA16">
      <w:pPr>
        <w:spacing w:line="360" w:lineRule="auto"/>
        <w:rPr>
          <w:rFonts w:ascii="Verdana Pro" w:eastAsia="Verdana Pro" w:hAnsi="Verdana Pro" w:cs="Verdana Pro"/>
          <w:i/>
          <w:iCs/>
          <w:color w:val="000000" w:themeColor="text1"/>
          <w:sz w:val="22"/>
          <w:szCs w:val="22"/>
          <w:u w:val="single"/>
        </w:rPr>
      </w:pPr>
      <w:r w:rsidRPr="7F94BA16">
        <w:rPr>
          <w:rFonts w:ascii="Verdana Pro" w:eastAsia="Verdana Pro" w:hAnsi="Verdana Pro" w:cs="Verdana Pro"/>
          <w:b/>
          <w:bCs/>
          <w:color w:val="000000" w:themeColor="text1"/>
          <w:sz w:val="22"/>
          <w:szCs w:val="22"/>
        </w:rPr>
        <w:t>001</w:t>
      </w:r>
      <w:r w:rsidRPr="7F94BA16">
        <w:rPr>
          <w:rFonts w:ascii="Verdana Pro" w:eastAsia="Verdana Pro" w:hAnsi="Verdana Pro" w:cs="Verdana Pro"/>
          <w:b/>
          <w:bCs/>
          <w:i/>
          <w:iCs/>
          <w:color w:val="000000" w:themeColor="text1"/>
          <w:sz w:val="22"/>
          <w:szCs w:val="22"/>
          <w:u w:val="single"/>
        </w:rPr>
        <w:t xml:space="preserve"> </w:t>
      </w:r>
      <w:r w:rsidRPr="7F94BA16">
        <w:rPr>
          <w:rFonts w:ascii="Verdana Pro" w:eastAsia="Verdana Pro" w:hAnsi="Verdana Pro" w:cs="Verdana Pro"/>
          <w:i/>
          <w:iCs/>
          <w:color w:val="000000" w:themeColor="text1"/>
          <w:sz w:val="22"/>
          <w:szCs w:val="22"/>
          <w:u w:val="single"/>
        </w:rPr>
        <w:t>Statement from the Chair</w:t>
      </w:r>
      <w:r w:rsidR="362E8BF9" w:rsidRPr="7F94BA16">
        <w:rPr>
          <w:rFonts w:ascii="Verdana Pro" w:eastAsia="Verdana Pro" w:hAnsi="Verdana Pro" w:cs="Verdana Pro"/>
          <w:i/>
          <w:iCs/>
          <w:color w:val="000000" w:themeColor="text1"/>
          <w:sz w:val="22"/>
          <w:szCs w:val="22"/>
          <w:u w:val="single"/>
        </w:rPr>
        <w:t>:</w:t>
      </w:r>
    </w:p>
    <w:p w14:paraId="2D6E65B7" w14:textId="6E0F8C52" w:rsidR="00960252" w:rsidRDefault="1BFCDF0B" w:rsidP="7F94BA16">
      <w:pPr>
        <w:spacing w:line="360" w:lineRule="auto"/>
        <w:ind w:left="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lang w:val="en-GB"/>
        </w:rPr>
        <w:t>To receive statements from the Chair.</w:t>
      </w:r>
    </w:p>
    <w:p w14:paraId="17F91C21" w14:textId="2B51DEAC"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t xml:space="preserve">002 </w:t>
      </w:r>
      <w:r w:rsidRPr="7F94BA16">
        <w:rPr>
          <w:rFonts w:ascii="Verdana Pro" w:eastAsia="Verdana Pro" w:hAnsi="Verdana Pro" w:cs="Verdana Pro"/>
          <w:i/>
          <w:iCs/>
          <w:color w:val="000000" w:themeColor="text1"/>
          <w:sz w:val="22"/>
          <w:szCs w:val="22"/>
          <w:u w:val="single"/>
        </w:rPr>
        <w:t>Approval of the Minutes from the Last Meeting</w:t>
      </w:r>
      <w:r w:rsidR="2F32D22E" w:rsidRPr="7F94BA16">
        <w:rPr>
          <w:rFonts w:ascii="Verdana Pro" w:eastAsia="Verdana Pro" w:hAnsi="Verdana Pro" w:cs="Verdana Pro"/>
          <w:i/>
          <w:iCs/>
          <w:color w:val="000000" w:themeColor="text1"/>
          <w:sz w:val="22"/>
          <w:szCs w:val="22"/>
          <w:u w:val="single"/>
        </w:rPr>
        <w:t>:</w:t>
      </w:r>
    </w:p>
    <w:p w14:paraId="3D9422A4" w14:textId="58904C07" w:rsidR="619925F1" w:rsidRDefault="00000000" w:rsidP="7F94BA16">
      <w:pPr>
        <w:spacing w:line="360" w:lineRule="auto"/>
        <w:rPr>
          <w:rFonts w:ascii="Verdana Pro" w:eastAsia="Verdana Pro" w:hAnsi="Verdana Pro" w:cs="Verdana Pro"/>
          <w:sz w:val="22"/>
          <w:szCs w:val="22"/>
        </w:rPr>
      </w:pPr>
      <w:hyperlink r:id="rId16">
        <w:r w:rsidR="619925F1" w:rsidRPr="7F94BA16">
          <w:rPr>
            <w:rStyle w:val="Hyperlink"/>
            <w:rFonts w:ascii="Verdana Pro" w:eastAsia="Verdana Pro" w:hAnsi="Verdana Pro" w:cs="Verdana Pro"/>
            <w:sz w:val="22"/>
            <w:szCs w:val="22"/>
          </w:rPr>
          <w:t>Union Council March 2024.docx</w:t>
        </w:r>
      </w:hyperlink>
    </w:p>
    <w:p w14:paraId="7FF68DF8" w14:textId="6E0F8C52" w:rsidR="00960252" w:rsidRDefault="1BFCDF0B" w:rsidP="7F94BA16">
      <w:pPr>
        <w:spacing w:before="168" w:line="360" w:lineRule="auto"/>
        <w:ind w:left="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Approve or make amendments to the Minutes.</w:t>
      </w:r>
    </w:p>
    <w:p w14:paraId="5DE09EFD" w14:textId="6BD99ECF" w:rsidR="00960252" w:rsidRDefault="1BFCDF0B" w:rsidP="7F94BA16">
      <w:pPr>
        <w:spacing w:before="168"/>
        <w:ind w:left="174"/>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 xml:space="preserve">       The previous meeting was held on the 2</w:t>
      </w:r>
      <w:r w:rsidR="6F18492F" w:rsidRPr="7F94BA16">
        <w:rPr>
          <w:rFonts w:ascii="Verdana Pro" w:eastAsia="Verdana Pro" w:hAnsi="Verdana Pro" w:cs="Verdana Pro"/>
          <w:color w:val="000000" w:themeColor="text1"/>
          <w:sz w:val="22"/>
          <w:szCs w:val="22"/>
        </w:rPr>
        <w:t>1</w:t>
      </w:r>
      <w:r w:rsidR="3FFE012E" w:rsidRPr="7F94BA16">
        <w:rPr>
          <w:rFonts w:ascii="Verdana Pro" w:eastAsia="Verdana Pro" w:hAnsi="Verdana Pro" w:cs="Verdana Pro"/>
          <w:color w:val="000000" w:themeColor="text1"/>
          <w:sz w:val="22"/>
          <w:szCs w:val="22"/>
          <w:vertAlign w:val="superscript"/>
        </w:rPr>
        <w:t>st</w:t>
      </w:r>
      <w:r w:rsidR="3FFE012E" w:rsidRPr="7F94BA16">
        <w:rPr>
          <w:rFonts w:ascii="Verdana Pro" w:eastAsia="Verdana Pro" w:hAnsi="Verdana Pro" w:cs="Verdana Pro"/>
          <w:color w:val="000000" w:themeColor="text1"/>
          <w:sz w:val="22"/>
          <w:szCs w:val="22"/>
        </w:rPr>
        <w:t xml:space="preserve"> </w:t>
      </w:r>
      <w:r w:rsidRPr="7F94BA16">
        <w:rPr>
          <w:rFonts w:ascii="Verdana Pro" w:eastAsia="Verdana Pro" w:hAnsi="Verdana Pro" w:cs="Verdana Pro"/>
          <w:color w:val="000000" w:themeColor="text1"/>
          <w:sz w:val="22"/>
          <w:szCs w:val="22"/>
        </w:rPr>
        <w:t xml:space="preserve">of </w:t>
      </w:r>
      <w:r w:rsidR="17FBB16D" w:rsidRPr="7F94BA16">
        <w:rPr>
          <w:rFonts w:ascii="Verdana Pro" w:eastAsia="Verdana Pro" w:hAnsi="Verdana Pro" w:cs="Verdana Pro"/>
          <w:color w:val="000000" w:themeColor="text1"/>
          <w:sz w:val="22"/>
          <w:szCs w:val="22"/>
        </w:rPr>
        <w:t>March</w:t>
      </w:r>
      <w:r w:rsidRPr="7F94BA16">
        <w:rPr>
          <w:rFonts w:ascii="Verdana Pro" w:eastAsia="Verdana Pro" w:hAnsi="Verdana Pro" w:cs="Verdana Pro"/>
          <w:color w:val="000000" w:themeColor="text1"/>
          <w:sz w:val="22"/>
          <w:szCs w:val="22"/>
        </w:rPr>
        <w:t xml:space="preserve"> 2024.</w:t>
      </w:r>
    </w:p>
    <w:p w14:paraId="50842CDE" w14:textId="57080A39"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t xml:space="preserve">003 </w:t>
      </w:r>
      <w:r w:rsidRPr="7F94BA16">
        <w:rPr>
          <w:rFonts w:ascii="Verdana Pro" w:eastAsia="Verdana Pro" w:hAnsi="Verdana Pro" w:cs="Verdana Pro"/>
          <w:i/>
          <w:iCs/>
          <w:color w:val="000000" w:themeColor="text1"/>
          <w:sz w:val="22"/>
          <w:szCs w:val="22"/>
          <w:u w:val="single"/>
        </w:rPr>
        <w:t>Matters Arising</w:t>
      </w:r>
      <w:r w:rsidR="41E42914" w:rsidRPr="7F94BA16">
        <w:rPr>
          <w:rFonts w:ascii="Verdana Pro" w:eastAsia="Verdana Pro" w:hAnsi="Verdana Pro" w:cs="Verdana Pro"/>
          <w:i/>
          <w:iCs/>
          <w:color w:val="000000" w:themeColor="text1"/>
          <w:sz w:val="22"/>
          <w:szCs w:val="22"/>
          <w:u w:val="single"/>
        </w:rPr>
        <w:t>:</w:t>
      </w:r>
    </w:p>
    <w:p w14:paraId="1CCB22B7" w14:textId="6E0F8C52" w:rsidR="00960252" w:rsidRDefault="1BFCDF0B" w:rsidP="7F94BA16">
      <w:pPr>
        <w:spacing w:line="360" w:lineRule="auto"/>
        <w:ind w:left="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lang w:val="en-GB"/>
        </w:rPr>
        <w:t xml:space="preserve">To consider any matter arising. </w:t>
      </w:r>
      <w:r w:rsidR="00000000">
        <w:br/>
      </w:r>
      <w:r w:rsidRPr="7F94BA16">
        <w:rPr>
          <w:rFonts w:ascii="Verdana Pro" w:eastAsia="Verdana Pro" w:hAnsi="Verdana Pro" w:cs="Verdana Pro"/>
          <w:color w:val="000000" w:themeColor="text1"/>
          <w:sz w:val="22"/>
          <w:szCs w:val="22"/>
          <w:lang w:val="en-GB"/>
        </w:rPr>
        <w:t>To review the action log from the previous meeting.</w:t>
      </w:r>
    </w:p>
    <w:p w14:paraId="6DF0BA50" w14:textId="4B222D55" w:rsidR="00960252" w:rsidRDefault="1BFCDF0B" w:rsidP="00A4577F">
      <w:pPr>
        <w:pStyle w:val="ListParagraph"/>
        <w:numPr>
          <w:ilvl w:val="1"/>
          <w:numId w:val="2"/>
        </w:num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 xml:space="preserve">To receive an update on actions from the motion: Bursary for </w:t>
      </w:r>
      <w:proofErr w:type="spellStart"/>
      <w:r w:rsidRPr="7F94BA16">
        <w:rPr>
          <w:rFonts w:ascii="Verdana Pro" w:eastAsia="Verdana Pro" w:hAnsi="Verdana Pro" w:cs="Verdana Pro"/>
          <w:color w:val="000000" w:themeColor="text1"/>
          <w:sz w:val="22"/>
          <w:szCs w:val="22"/>
        </w:rPr>
        <w:t>MPharm</w:t>
      </w:r>
      <w:proofErr w:type="spellEnd"/>
      <w:r w:rsidRPr="7F94BA16">
        <w:rPr>
          <w:rFonts w:ascii="Verdana Pro" w:eastAsia="Verdana Pro" w:hAnsi="Verdana Pro" w:cs="Verdana Pro"/>
          <w:color w:val="000000" w:themeColor="text1"/>
          <w:sz w:val="22"/>
          <w:szCs w:val="22"/>
        </w:rPr>
        <w:t xml:space="preserve"> students</w:t>
      </w:r>
    </w:p>
    <w:p w14:paraId="6474EB5E" w14:textId="77777777" w:rsidR="00F26B2A" w:rsidRPr="00CC2EA5" w:rsidRDefault="00F26B2A" w:rsidP="00CC2EA5">
      <w:pPr>
        <w:spacing w:line="360" w:lineRule="auto"/>
        <w:rPr>
          <w:rFonts w:ascii="Verdana Pro" w:eastAsia="Verdana Pro" w:hAnsi="Verdana Pro" w:cs="Verdana Pro"/>
          <w:color w:val="000000" w:themeColor="text1"/>
          <w:sz w:val="22"/>
          <w:szCs w:val="22"/>
        </w:rPr>
      </w:pPr>
    </w:p>
    <w:p w14:paraId="1A61CC5B" w14:textId="6E0F8C52"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lastRenderedPageBreak/>
        <w:t>SECTION B: Reports</w:t>
      </w:r>
    </w:p>
    <w:p w14:paraId="495B2C0A" w14:textId="7415A16D"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t>004</w:t>
      </w:r>
      <w:r w:rsidRPr="7F94BA16">
        <w:rPr>
          <w:rFonts w:ascii="Verdana Pro" w:eastAsia="Verdana Pro" w:hAnsi="Verdana Pro" w:cs="Verdana Pro"/>
          <w:b/>
          <w:bCs/>
          <w:i/>
          <w:iCs/>
          <w:color w:val="000000" w:themeColor="text1"/>
          <w:sz w:val="22"/>
          <w:szCs w:val="22"/>
          <w:u w:val="single"/>
        </w:rPr>
        <w:t xml:space="preserve"> </w:t>
      </w:r>
      <w:r w:rsidRPr="7F94BA16">
        <w:rPr>
          <w:rFonts w:ascii="Verdana Pro" w:eastAsia="Verdana Pro" w:hAnsi="Verdana Pro" w:cs="Verdana Pro"/>
          <w:i/>
          <w:iCs/>
          <w:color w:val="000000" w:themeColor="text1"/>
          <w:sz w:val="22"/>
          <w:szCs w:val="22"/>
          <w:u w:val="single"/>
        </w:rPr>
        <w:t>Officer Updates</w:t>
      </w:r>
      <w:r w:rsidR="108A64BE" w:rsidRPr="7F94BA16">
        <w:rPr>
          <w:rFonts w:ascii="Verdana Pro" w:eastAsia="Verdana Pro" w:hAnsi="Verdana Pro" w:cs="Verdana Pro"/>
          <w:i/>
          <w:iCs/>
          <w:color w:val="000000" w:themeColor="text1"/>
          <w:sz w:val="22"/>
          <w:szCs w:val="22"/>
          <w:u w:val="single"/>
        </w:rPr>
        <w:t>:</w:t>
      </w:r>
    </w:p>
    <w:p w14:paraId="121FB296" w14:textId="6E0F8C52" w:rsidR="00960252" w:rsidRDefault="1BFCDF0B" w:rsidP="7F94BA16">
      <w:pPr>
        <w:spacing w:line="360" w:lineRule="auto"/>
        <w:ind w:left="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 xml:space="preserve">An opportunity for all Officers to verbally update the Committee on their work to date and their plans for the term ahead.  </w:t>
      </w:r>
    </w:p>
    <w:p w14:paraId="7FD86E2D" w14:textId="66B2ED79"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t xml:space="preserve">005 </w:t>
      </w:r>
      <w:r w:rsidRPr="7F94BA16">
        <w:rPr>
          <w:rFonts w:ascii="Verdana Pro" w:eastAsia="Verdana Pro" w:hAnsi="Verdana Pro" w:cs="Verdana Pro"/>
          <w:i/>
          <w:iCs/>
          <w:color w:val="000000" w:themeColor="text1"/>
          <w:sz w:val="22"/>
          <w:szCs w:val="22"/>
          <w:u w:val="single"/>
        </w:rPr>
        <w:t>Trustee Board Report</w:t>
      </w:r>
      <w:r w:rsidR="21E32722" w:rsidRPr="7F94BA16">
        <w:rPr>
          <w:rFonts w:ascii="Verdana Pro" w:eastAsia="Verdana Pro" w:hAnsi="Verdana Pro" w:cs="Verdana Pro"/>
          <w:i/>
          <w:iCs/>
          <w:color w:val="000000" w:themeColor="text1"/>
          <w:sz w:val="22"/>
          <w:szCs w:val="22"/>
          <w:u w:val="single"/>
        </w:rPr>
        <w:t>:</w:t>
      </w:r>
    </w:p>
    <w:p w14:paraId="184B12F5" w14:textId="6679181B" w:rsidR="00960252" w:rsidRDefault="1BFCDF0B" w:rsidP="7F94BA16">
      <w:pPr>
        <w:spacing w:line="360" w:lineRule="auto"/>
        <w:ind w:left="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 xml:space="preserve">The Trustee Board is the governing body of the Union and is responsible for setting the strategy of the Union, ensuring its good governance, overseeing its financial performance and its legal compliance. The Board is made up of Student Officers, Student Trustees elected by Union Council and four outside external expert Trustees. The Chair who is a Student Officer reports to Council and you can </w:t>
      </w:r>
      <w:r w:rsidR="493BE57F" w:rsidRPr="7F94BA16">
        <w:rPr>
          <w:rFonts w:ascii="Verdana Pro" w:eastAsia="Verdana Pro" w:hAnsi="Verdana Pro" w:cs="Verdana Pro"/>
          <w:color w:val="000000" w:themeColor="text1"/>
          <w:sz w:val="22"/>
          <w:szCs w:val="22"/>
        </w:rPr>
        <w:t>scrutinize</w:t>
      </w:r>
      <w:r w:rsidRPr="7F94BA16">
        <w:rPr>
          <w:rFonts w:ascii="Verdana Pro" w:eastAsia="Verdana Pro" w:hAnsi="Verdana Pro" w:cs="Verdana Pro"/>
          <w:color w:val="000000" w:themeColor="text1"/>
          <w:sz w:val="22"/>
          <w:szCs w:val="22"/>
        </w:rPr>
        <w:t xml:space="preserve"> the work of the Trustees and hold them to account. </w:t>
      </w:r>
    </w:p>
    <w:p w14:paraId="6CF8025F" w14:textId="6C99D518" w:rsidR="00960252" w:rsidRDefault="1BFCDF0B" w:rsidP="7F94BA16">
      <w:pPr>
        <w:spacing w:line="360" w:lineRule="auto"/>
        <w:ind w:left="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A verbal report to be given</w:t>
      </w:r>
      <w:r w:rsidR="27D37B4F" w:rsidRPr="7F94BA16">
        <w:rPr>
          <w:rFonts w:ascii="Verdana Pro" w:eastAsia="Verdana Pro" w:hAnsi="Verdana Pro" w:cs="Verdana Pro"/>
          <w:color w:val="000000" w:themeColor="text1"/>
          <w:sz w:val="22"/>
          <w:szCs w:val="22"/>
        </w:rPr>
        <w:t>.</w:t>
      </w:r>
    </w:p>
    <w:p w14:paraId="47263344" w14:textId="394C0CCB" w:rsidR="00960252" w:rsidRDefault="1BFCDF0B" w:rsidP="7F94BA16">
      <w:pPr>
        <w:spacing w:line="360" w:lineRule="auto"/>
        <w:ind w:left="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 xml:space="preserve">Approved minutes of all meetings of the Board can be viewed online here </w:t>
      </w:r>
      <w:hyperlink r:id="rId17">
        <w:r w:rsidRPr="7F94BA16">
          <w:rPr>
            <w:rStyle w:val="Hyperlink"/>
            <w:rFonts w:ascii="Verdana Pro" w:eastAsia="Verdana Pro" w:hAnsi="Verdana Pro" w:cs="Verdana Pro"/>
            <w:sz w:val="22"/>
            <w:szCs w:val="22"/>
          </w:rPr>
          <w:t>https://www.ueasu.org/union/governance/trusteeboarddocuments/</w:t>
        </w:r>
      </w:hyperlink>
      <w:r w:rsidRPr="7F94BA16">
        <w:rPr>
          <w:rFonts w:ascii="Verdana Pro" w:eastAsia="Verdana Pro" w:hAnsi="Verdana Pro" w:cs="Verdana Pro"/>
          <w:color w:val="000000" w:themeColor="text1"/>
          <w:sz w:val="22"/>
          <w:szCs w:val="22"/>
        </w:rPr>
        <w:t xml:space="preserve">  </w:t>
      </w:r>
    </w:p>
    <w:p w14:paraId="0E4A28AC" w14:textId="5D69F656" w:rsidR="00960252" w:rsidRDefault="69077848" w:rsidP="7F94BA16">
      <w:pPr>
        <w:spacing w:line="360" w:lineRule="auto"/>
        <w:rPr>
          <w:rFonts w:ascii="Verdana Pro" w:eastAsia="Verdana Pro" w:hAnsi="Verdana Pro" w:cs="Verdana Pro"/>
          <w:i/>
          <w:iCs/>
          <w:color w:val="000000" w:themeColor="text1"/>
          <w:sz w:val="22"/>
          <w:szCs w:val="22"/>
          <w:u w:val="single"/>
        </w:rPr>
      </w:pPr>
      <w:r w:rsidRPr="7F94BA16">
        <w:rPr>
          <w:rFonts w:ascii="Verdana Pro" w:eastAsia="Verdana Pro" w:hAnsi="Verdana Pro" w:cs="Verdana Pro"/>
          <w:b/>
          <w:bCs/>
          <w:color w:val="000000" w:themeColor="text1"/>
          <w:sz w:val="22"/>
          <w:szCs w:val="22"/>
        </w:rPr>
        <w:t xml:space="preserve">006 </w:t>
      </w:r>
      <w:r w:rsidRPr="7F94BA16">
        <w:rPr>
          <w:rFonts w:ascii="Verdana Pro" w:eastAsia="Verdana Pro" w:hAnsi="Verdana Pro" w:cs="Verdana Pro"/>
          <w:i/>
          <w:iCs/>
          <w:color w:val="000000" w:themeColor="text1"/>
          <w:sz w:val="22"/>
          <w:szCs w:val="22"/>
          <w:u w:val="single"/>
        </w:rPr>
        <w:t>Student</w:t>
      </w:r>
      <w:r w:rsidR="1BFCDF0B" w:rsidRPr="7F94BA16">
        <w:rPr>
          <w:rFonts w:ascii="Verdana Pro" w:eastAsia="Verdana Pro" w:hAnsi="Verdana Pro" w:cs="Verdana Pro"/>
          <w:i/>
          <w:iCs/>
          <w:color w:val="000000" w:themeColor="text1"/>
          <w:sz w:val="22"/>
          <w:szCs w:val="22"/>
          <w:u w:val="single"/>
        </w:rPr>
        <w:t xml:space="preserve"> Officer Committee Report</w:t>
      </w:r>
      <w:r w:rsidR="6CDF43A7" w:rsidRPr="7F94BA16">
        <w:rPr>
          <w:rFonts w:ascii="Verdana Pro" w:eastAsia="Verdana Pro" w:hAnsi="Verdana Pro" w:cs="Verdana Pro"/>
          <w:i/>
          <w:iCs/>
          <w:color w:val="000000" w:themeColor="text1"/>
          <w:sz w:val="22"/>
          <w:szCs w:val="22"/>
          <w:u w:val="single"/>
        </w:rPr>
        <w:t>:</w:t>
      </w:r>
    </w:p>
    <w:p w14:paraId="082B17BE" w14:textId="6E0F8C52" w:rsidR="00960252" w:rsidRDefault="1BFCDF0B" w:rsidP="7F94BA16">
      <w:pPr>
        <w:spacing w:line="360" w:lineRule="auto"/>
        <w:ind w:firstLine="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A verbal report to be given.</w:t>
      </w:r>
    </w:p>
    <w:p w14:paraId="0A1B47F8" w14:textId="6E0F8C52" w:rsidR="00960252" w:rsidRDefault="1BFCDF0B" w:rsidP="7F94BA16">
      <w:pPr>
        <w:spacing w:line="360" w:lineRule="auto"/>
        <w:ind w:left="720"/>
        <w:rPr>
          <w:rFonts w:ascii="Calibri" w:eastAsia="Calibri" w:hAnsi="Calibri" w:cs="Calibri"/>
          <w:color w:val="000000" w:themeColor="text1"/>
          <w:sz w:val="22"/>
          <w:szCs w:val="22"/>
        </w:rPr>
      </w:pPr>
      <w:r w:rsidRPr="7F94BA16">
        <w:rPr>
          <w:rFonts w:ascii="Verdana Pro" w:eastAsia="Verdana Pro" w:hAnsi="Verdana Pro" w:cs="Verdana Pro"/>
          <w:color w:val="000000" w:themeColor="text1"/>
          <w:sz w:val="22"/>
          <w:szCs w:val="22"/>
          <w:lang w:val="en-GB"/>
        </w:rPr>
        <w:t xml:space="preserve">Approved minutes of all meetings of SOC can be viewed online </w:t>
      </w:r>
      <w:r w:rsidR="00000000">
        <w:tab/>
      </w:r>
      <w:r w:rsidRPr="7F94BA16">
        <w:rPr>
          <w:rFonts w:ascii="Verdana Pro" w:eastAsia="Verdana Pro" w:hAnsi="Verdana Pro" w:cs="Verdana Pro"/>
          <w:color w:val="000000" w:themeColor="text1"/>
          <w:sz w:val="22"/>
          <w:szCs w:val="22"/>
          <w:lang w:val="en-GB"/>
        </w:rPr>
        <w:t xml:space="preserve">     </w:t>
      </w:r>
      <w:hyperlink r:id="rId18">
        <w:r w:rsidRPr="7F94BA16">
          <w:rPr>
            <w:rStyle w:val="Hyperlink"/>
            <w:rFonts w:ascii="Verdana Pro" w:eastAsia="Verdana Pro" w:hAnsi="Verdana Pro" w:cs="Verdana Pro"/>
            <w:sz w:val="22"/>
            <w:szCs w:val="22"/>
            <w:lang w:val="en-GB"/>
          </w:rPr>
          <w:t>https://www.ueasu.org/officers/</w:t>
        </w:r>
      </w:hyperlink>
      <w:r w:rsidRPr="7F94BA16">
        <w:rPr>
          <w:rFonts w:ascii="Verdana Pro" w:eastAsia="Verdana Pro" w:hAnsi="Verdana Pro" w:cs="Verdana Pro"/>
          <w:color w:val="000000" w:themeColor="text1"/>
          <w:sz w:val="22"/>
          <w:szCs w:val="22"/>
          <w:lang w:val="en-GB"/>
        </w:rPr>
        <w:t>.</w:t>
      </w:r>
      <w:r w:rsidRPr="7F94BA16">
        <w:rPr>
          <w:rFonts w:ascii="Calibri" w:eastAsia="Calibri" w:hAnsi="Calibri" w:cs="Calibri"/>
          <w:color w:val="000000" w:themeColor="text1"/>
          <w:sz w:val="22"/>
          <w:szCs w:val="22"/>
          <w:lang w:val="en-GB"/>
        </w:rPr>
        <w:t xml:space="preserve">  </w:t>
      </w:r>
    </w:p>
    <w:p w14:paraId="227273DC" w14:textId="4335EB74" w:rsidR="7F94BA16" w:rsidRDefault="7F94BA16"/>
    <w:p w14:paraId="70579FA5" w14:textId="3214AEF6" w:rsidR="7F94BA16" w:rsidRDefault="7F94BA16" w:rsidP="7F94BA16"/>
    <w:p w14:paraId="2AE6D09C" w14:textId="0A8AF77D" w:rsidR="7F94BA16" w:rsidRDefault="7F94BA16" w:rsidP="7F94BA16"/>
    <w:p w14:paraId="1E056586" w14:textId="4F0DC0F4" w:rsidR="7F94BA16" w:rsidRDefault="7F94BA16" w:rsidP="7F94BA16"/>
    <w:p w14:paraId="2C5F6E78" w14:textId="58105801" w:rsidR="7F94BA16" w:rsidRDefault="7F94BA16" w:rsidP="7F94BA16"/>
    <w:p w14:paraId="48698A8C" w14:textId="7FFD3A9B" w:rsidR="7F94BA16" w:rsidRDefault="7F94BA16" w:rsidP="7F94BA16"/>
    <w:p w14:paraId="11F0DD3A" w14:textId="5442222F" w:rsidR="7F94BA16" w:rsidRDefault="7F94BA16" w:rsidP="7F94BA16"/>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075"/>
      </w:tblGrid>
      <w:tr w:rsidR="0C843E7A" w14:paraId="73C91ED1" w14:textId="77777777" w:rsidTr="7F94BA16">
        <w:trPr>
          <w:trHeight w:val="660"/>
        </w:trPr>
        <w:tc>
          <w:tcPr>
            <w:tcW w:w="9075" w:type="dxa"/>
            <w:tcBorders>
              <w:top w:val="nil"/>
              <w:left w:val="nil"/>
              <w:bottom w:val="nil"/>
              <w:right w:val="nil"/>
            </w:tcBorders>
            <w:tcMar>
              <w:left w:w="90" w:type="dxa"/>
              <w:right w:w="90" w:type="dxa"/>
            </w:tcMar>
          </w:tcPr>
          <w:p w14:paraId="07A0A52E" w14:textId="16C4BAC2" w:rsidR="0C843E7A" w:rsidRDefault="4D8A1229" w:rsidP="7F94BA16">
            <w:pPr>
              <w:rPr>
                <w:rFonts w:ascii="Verdana Pro" w:eastAsia="Verdana Pro" w:hAnsi="Verdana Pro" w:cs="Verdana Pro"/>
                <w:i/>
                <w:iCs/>
                <w:color w:val="000000" w:themeColor="text1"/>
                <w:sz w:val="22"/>
                <w:szCs w:val="22"/>
                <w:u w:val="single"/>
              </w:rPr>
            </w:pPr>
            <w:r w:rsidRPr="7F94BA16">
              <w:rPr>
                <w:rFonts w:ascii="Verdana Pro" w:eastAsia="Verdana Pro" w:hAnsi="Verdana Pro" w:cs="Verdana Pro"/>
                <w:b/>
                <w:bCs/>
                <w:color w:val="000000" w:themeColor="text1"/>
                <w:sz w:val="22"/>
                <w:szCs w:val="22"/>
              </w:rPr>
              <w:lastRenderedPageBreak/>
              <w:t xml:space="preserve">007 </w:t>
            </w:r>
            <w:r w:rsidRPr="7F94BA16">
              <w:rPr>
                <w:rFonts w:ascii="Verdana Pro" w:eastAsia="Verdana Pro" w:hAnsi="Verdana Pro" w:cs="Verdana Pro"/>
                <w:i/>
                <w:iCs/>
                <w:color w:val="000000" w:themeColor="text1"/>
                <w:sz w:val="22"/>
                <w:szCs w:val="22"/>
                <w:u w:val="single"/>
              </w:rPr>
              <w:t>Full-time Officer reports</w:t>
            </w:r>
            <w:r w:rsidR="43540929" w:rsidRPr="7F94BA16">
              <w:rPr>
                <w:rFonts w:ascii="Verdana Pro" w:eastAsia="Verdana Pro" w:hAnsi="Verdana Pro" w:cs="Verdana Pro"/>
                <w:i/>
                <w:iCs/>
                <w:color w:val="000000" w:themeColor="text1"/>
                <w:sz w:val="22"/>
                <w:szCs w:val="22"/>
                <w:u w:val="single"/>
              </w:rPr>
              <w:t>:</w:t>
            </w:r>
          </w:p>
        </w:tc>
      </w:tr>
      <w:tr w:rsidR="0C843E7A" w14:paraId="3794F32F" w14:textId="77777777" w:rsidTr="7F94BA16">
        <w:trPr>
          <w:trHeight w:val="1695"/>
        </w:trPr>
        <w:tc>
          <w:tcPr>
            <w:tcW w:w="9075" w:type="dxa"/>
            <w:tcBorders>
              <w:top w:val="nil"/>
              <w:left w:val="nil"/>
              <w:bottom w:val="nil"/>
              <w:right w:val="nil"/>
            </w:tcBorders>
            <w:tcMar>
              <w:left w:w="105" w:type="dxa"/>
              <w:right w:w="105" w:type="dxa"/>
            </w:tcMar>
          </w:tcPr>
          <w:p w14:paraId="13478B88" w14:textId="7FABBC1C" w:rsidR="0C843E7A" w:rsidRDefault="0C843E7A" w:rsidP="0C843E7A">
            <w:pPr>
              <w:spacing w:line="292" w:lineRule="exact"/>
              <w:rPr>
                <w:rFonts w:ascii="Verdana Pro" w:eastAsia="Verdana Pro" w:hAnsi="Verdana Pro" w:cs="Verdana Pro"/>
                <w:color w:val="000000" w:themeColor="text1"/>
                <w:sz w:val="22"/>
                <w:szCs w:val="22"/>
              </w:rPr>
            </w:pPr>
            <w:r w:rsidRPr="0C843E7A">
              <w:rPr>
                <w:rFonts w:ascii="Verdana Pro" w:eastAsia="Verdana Pro" w:hAnsi="Verdana Pro" w:cs="Verdana Pro"/>
                <w:b/>
                <w:bCs/>
                <w:color w:val="000000" w:themeColor="text1"/>
                <w:sz w:val="22"/>
                <w:szCs w:val="22"/>
              </w:rPr>
              <w:t xml:space="preserve">    Activities and Opportunities Officer – Luke Johnson</w:t>
            </w:r>
          </w:p>
          <w:p w14:paraId="54C64F85" w14:textId="202BCDA7" w:rsidR="0C843E7A" w:rsidRDefault="0C843E7A" w:rsidP="0C843E7A">
            <w:pPr>
              <w:spacing w:before="43"/>
              <w:ind w:left="293"/>
              <w:rPr>
                <w:rFonts w:ascii="Verdana Pro" w:eastAsia="Verdana Pro" w:hAnsi="Verdana Pro" w:cs="Verdana Pro"/>
                <w:color w:val="000000" w:themeColor="text1"/>
                <w:sz w:val="22"/>
                <w:szCs w:val="22"/>
              </w:rPr>
            </w:pPr>
            <w:r w:rsidRPr="0C843E7A">
              <w:rPr>
                <w:rFonts w:ascii="Verdana Pro" w:eastAsia="Verdana Pro" w:hAnsi="Verdana Pro" w:cs="Verdana Pro"/>
                <w:i/>
                <w:iCs/>
                <w:color w:val="000000" w:themeColor="text1"/>
                <w:sz w:val="22"/>
                <w:szCs w:val="22"/>
              </w:rPr>
              <w:t xml:space="preserve">A verbal report to be </w:t>
            </w:r>
            <w:proofErr w:type="gramStart"/>
            <w:r w:rsidRPr="0C843E7A">
              <w:rPr>
                <w:rFonts w:ascii="Verdana Pro" w:eastAsia="Verdana Pro" w:hAnsi="Verdana Pro" w:cs="Verdana Pro"/>
                <w:i/>
                <w:iCs/>
                <w:color w:val="000000" w:themeColor="text1"/>
                <w:sz w:val="22"/>
                <w:szCs w:val="22"/>
              </w:rPr>
              <w:t>given</w:t>
            </w:r>
            <w:proofErr w:type="gramEnd"/>
          </w:p>
          <w:p w14:paraId="6065E57D" w14:textId="2F6FA647" w:rsidR="0C843E7A" w:rsidRDefault="0C843E7A" w:rsidP="0C843E7A">
            <w:pPr>
              <w:spacing w:before="9"/>
              <w:rPr>
                <w:rFonts w:ascii="Verdana Pro" w:eastAsia="Verdana Pro" w:hAnsi="Verdana Pro" w:cs="Verdana Pro"/>
                <w:color w:val="000000" w:themeColor="text1"/>
                <w:sz w:val="22"/>
                <w:szCs w:val="22"/>
              </w:rPr>
            </w:pPr>
          </w:p>
          <w:p w14:paraId="4A5B3D44" w14:textId="6F1C47C6" w:rsidR="0C843E7A" w:rsidRDefault="0C843E7A" w:rsidP="0C843E7A">
            <w:pPr>
              <w:ind w:left="329"/>
              <w:rPr>
                <w:rFonts w:ascii="Verdana Pro" w:eastAsia="Verdana Pro" w:hAnsi="Verdana Pro" w:cs="Verdana Pro"/>
                <w:color w:val="000000" w:themeColor="text1"/>
                <w:sz w:val="22"/>
                <w:szCs w:val="22"/>
              </w:rPr>
            </w:pPr>
            <w:r w:rsidRPr="0C843E7A">
              <w:rPr>
                <w:rFonts w:ascii="Verdana Pro" w:eastAsia="Verdana Pro" w:hAnsi="Verdana Pro" w:cs="Verdana Pro"/>
                <w:b/>
                <w:bCs/>
                <w:color w:val="000000" w:themeColor="text1"/>
                <w:sz w:val="22"/>
                <w:szCs w:val="22"/>
              </w:rPr>
              <w:t>Campaigns and Democracy Officer – Serene Shibli Sexton</w:t>
            </w:r>
          </w:p>
          <w:p w14:paraId="69ED0574" w14:textId="206E1B24" w:rsidR="0C843E7A" w:rsidRDefault="0C843E7A" w:rsidP="0C843E7A">
            <w:pPr>
              <w:spacing w:before="46"/>
              <w:ind w:left="293"/>
              <w:rPr>
                <w:rFonts w:ascii="Verdana Pro" w:eastAsia="Verdana Pro" w:hAnsi="Verdana Pro" w:cs="Verdana Pro"/>
                <w:color w:val="000000" w:themeColor="text1"/>
                <w:sz w:val="22"/>
                <w:szCs w:val="22"/>
              </w:rPr>
            </w:pPr>
            <w:r w:rsidRPr="0C843E7A">
              <w:rPr>
                <w:rFonts w:ascii="Verdana Pro" w:eastAsia="Verdana Pro" w:hAnsi="Verdana Pro" w:cs="Verdana Pro"/>
                <w:i/>
                <w:iCs/>
                <w:color w:val="000000" w:themeColor="text1"/>
                <w:sz w:val="22"/>
                <w:szCs w:val="22"/>
              </w:rPr>
              <w:t xml:space="preserve">A verbal report to be </w:t>
            </w:r>
            <w:proofErr w:type="gramStart"/>
            <w:r w:rsidRPr="0C843E7A">
              <w:rPr>
                <w:rFonts w:ascii="Verdana Pro" w:eastAsia="Verdana Pro" w:hAnsi="Verdana Pro" w:cs="Verdana Pro"/>
                <w:i/>
                <w:iCs/>
                <w:color w:val="000000" w:themeColor="text1"/>
                <w:sz w:val="22"/>
                <w:szCs w:val="22"/>
              </w:rPr>
              <w:t>given</w:t>
            </w:r>
            <w:proofErr w:type="gramEnd"/>
          </w:p>
          <w:p w14:paraId="36E57B73" w14:textId="04549BB5" w:rsidR="0C843E7A" w:rsidRDefault="0C843E7A" w:rsidP="0C843E7A">
            <w:pPr>
              <w:spacing w:before="9"/>
              <w:rPr>
                <w:rFonts w:ascii="Verdana Pro" w:eastAsia="Verdana Pro" w:hAnsi="Verdana Pro" w:cs="Verdana Pro"/>
                <w:color w:val="000000" w:themeColor="text1"/>
                <w:sz w:val="22"/>
                <w:szCs w:val="22"/>
              </w:rPr>
            </w:pPr>
          </w:p>
          <w:p w14:paraId="5EED64D4" w14:textId="62DED474" w:rsidR="0C843E7A" w:rsidRDefault="0C843E7A" w:rsidP="0C843E7A">
            <w:pPr>
              <w:spacing w:before="1"/>
              <w:ind w:left="329"/>
              <w:rPr>
                <w:rFonts w:ascii="Verdana Pro" w:eastAsia="Verdana Pro" w:hAnsi="Verdana Pro" w:cs="Verdana Pro"/>
                <w:color w:val="000000" w:themeColor="text1"/>
                <w:sz w:val="22"/>
                <w:szCs w:val="22"/>
              </w:rPr>
            </w:pPr>
            <w:r w:rsidRPr="0C843E7A">
              <w:rPr>
                <w:rFonts w:ascii="Verdana Pro" w:eastAsia="Verdana Pro" w:hAnsi="Verdana Pro" w:cs="Verdana Pro"/>
                <w:b/>
                <w:bCs/>
                <w:color w:val="000000" w:themeColor="text1"/>
                <w:sz w:val="22"/>
                <w:szCs w:val="22"/>
              </w:rPr>
              <w:t>Postgraduate Officer – Elise Page</w:t>
            </w:r>
          </w:p>
          <w:p w14:paraId="0367DDB0" w14:textId="79B476FC" w:rsidR="0C843E7A" w:rsidRDefault="0C843E7A" w:rsidP="0C843E7A">
            <w:pPr>
              <w:spacing w:before="43"/>
              <w:ind w:left="293"/>
              <w:rPr>
                <w:rFonts w:ascii="Verdana Pro" w:eastAsia="Verdana Pro" w:hAnsi="Verdana Pro" w:cs="Verdana Pro"/>
                <w:color w:val="000000" w:themeColor="text1"/>
                <w:sz w:val="22"/>
                <w:szCs w:val="22"/>
              </w:rPr>
            </w:pPr>
            <w:r w:rsidRPr="0C843E7A">
              <w:rPr>
                <w:rFonts w:ascii="Verdana Pro" w:eastAsia="Verdana Pro" w:hAnsi="Verdana Pro" w:cs="Verdana Pro"/>
                <w:i/>
                <w:iCs/>
                <w:color w:val="000000" w:themeColor="text1"/>
                <w:sz w:val="22"/>
                <w:szCs w:val="22"/>
              </w:rPr>
              <w:t xml:space="preserve">A verbal report to be </w:t>
            </w:r>
            <w:proofErr w:type="gramStart"/>
            <w:r w:rsidRPr="0C843E7A">
              <w:rPr>
                <w:rFonts w:ascii="Verdana Pro" w:eastAsia="Verdana Pro" w:hAnsi="Verdana Pro" w:cs="Verdana Pro"/>
                <w:i/>
                <w:iCs/>
                <w:color w:val="000000" w:themeColor="text1"/>
                <w:sz w:val="22"/>
                <w:szCs w:val="22"/>
              </w:rPr>
              <w:t>given</w:t>
            </w:r>
            <w:proofErr w:type="gramEnd"/>
          </w:p>
          <w:p w14:paraId="49715588" w14:textId="7D204228" w:rsidR="0C843E7A" w:rsidRDefault="0C843E7A" w:rsidP="0C843E7A">
            <w:pPr>
              <w:spacing w:before="9"/>
              <w:rPr>
                <w:rFonts w:ascii="Verdana Pro" w:eastAsia="Verdana Pro" w:hAnsi="Verdana Pro" w:cs="Verdana Pro"/>
                <w:color w:val="000000" w:themeColor="text1"/>
                <w:sz w:val="22"/>
                <w:szCs w:val="22"/>
              </w:rPr>
            </w:pPr>
          </w:p>
          <w:p w14:paraId="259E6657" w14:textId="057B9828" w:rsidR="0C843E7A" w:rsidRDefault="0C843E7A" w:rsidP="0C843E7A">
            <w:pPr>
              <w:ind w:left="329"/>
              <w:rPr>
                <w:rFonts w:ascii="Verdana Pro" w:eastAsia="Verdana Pro" w:hAnsi="Verdana Pro" w:cs="Verdana Pro"/>
                <w:color w:val="000000" w:themeColor="text1"/>
                <w:sz w:val="22"/>
                <w:szCs w:val="22"/>
              </w:rPr>
            </w:pPr>
            <w:r w:rsidRPr="0C843E7A">
              <w:rPr>
                <w:rFonts w:ascii="Verdana Pro" w:eastAsia="Verdana Pro" w:hAnsi="Verdana Pro" w:cs="Verdana Pro"/>
                <w:b/>
                <w:bCs/>
                <w:color w:val="000000" w:themeColor="text1"/>
                <w:sz w:val="22"/>
                <w:szCs w:val="22"/>
              </w:rPr>
              <w:t>Undergraduate Education Officer – Taylor Sounes</w:t>
            </w:r>
          </w:p>
          <w:p w14:paraId="646DE31E" w14:textId="01876417" w:rsidR="0C843E7A" w:rsidRDefault="4D8A1229" w:rsidP="0C843E7A">
            <w:pPr>
              <w:spacing w:before="45"/>
              <w:ind w:left="293"/>
              <w:rPr>
                <w:rFonts w:ascii="Verdana Pro" w:eastAsia="Verdana Pro" w:hAnsi="Verdana Pro" w:cs="Verdana Pro"/>
                <w:color w:val="000000" w:themeColor="text1"/>
                <w:sz w:val="22"/>
                <w:szCs w:val="22"/>
              </w:rPr>
            </w:pPr>
            <w:r w:rsidRPr="7F94BA16">
              <w:rPr>
                <w:rFonts w:ascii="Verdana Pro" w:eastAsia="Verdana Pro" w:hAnsi="Verdana Pro" w:cs="Verdana Pro"/>
                <w:i/>
                <w:iCs/>
                <w:color w:val="000000" w:themeColor="text1"/>
                <w:sz w:val="22"/>
                <w:szCs w:val="22"/>
                <w:lang w:val="en-GB"/>
              </w:rPr>
              <w:t xml:space="preserve"> A verbal report to be </w:t>
            </w:r>
            <w:proofErr w:type="gramStart"/>
            <w:r w:rsidRPr="7F94BA16">
              <w:rPr>
                <w:rFonts w:ascii="Verdana Pro" w:eastAsia="Verdana Pro" w:hAnsi="Verdana Pro" w:cs="Verdana Pro"/>
                <w:i/>
                <w:iCs/>
                <w:color w:val="000000" w:themeColor="text1"/>
                <w:sz w:val="22"/>
                <w:szCs w:val="22"/>
                <w:lang w:val="en-GB"/>
              </w:rPr>
              <w:t>given</w:t>
            </w:r>
            <w:proofErr w:type="gramEnd"/>
          </w:p>
          <w:p w14:paraId="34CE2DBD" w14:textId="54D8C812" w:rsidR="0C843E7A" w:rsidRDefault="0C843E7A" w:rsidP="7F94BA16">
            <w:pPr>
              <w:spacing w:before="9"/>
              <w:rPr>
                <w:rFonts w:ascii="Verdana Pro" w:eastAsia="Verdana Pro" w:hAnsi="Verdana Pro" w:cs="Verdana Pro"/>
                <w:color w:val="000000" w:themeColor="text1"/>
                <w:sz w:val="22"/>
                <w:szCs w:val="22"/>
              </w:rPr>
            </w:pPr>
          </w:p>
          <w:p w14:paraId="018E2326" w14:textId="134C5785" w:rsidR="0C843E7A" w:rsidRDefault="0C843E7A" w:rsidP="0C843E7A">
            <w:pPr>
              <w:ind w:left="329"/>
              <w:rPr>
                <w:rFonts w:ascii="Verdana Pro" w:eastAsia="Verdana Pro" w:hAnsi="Verdana Pro" w:cs="Verdana Pro"/>
                <w:color w:val="000000" w:themeColor="text1"/>
                <w:sz w:val="22"/>
                <w:szCs w:val="22"/>
              </w:rPr>
            </w:pPr>
            <w:r w:rsidRPr="0C843E7A">
              <w:rPr>
                <w:rFonts w:ascii="Verdana Pro" w:eastAsia="Verdana Pro" w:hAnsi="Verdana Pro" w:cs="Verdana Pro"/>
                <w:b/>
                <w:bCs/>
                <w:color w:val="000000" w:themeColor="text1"/>
                <w:sz w:val="22"/>
                <w:szCs w:val="22"/>
              </w:rPr>
              <w:t>Welfare, Community, and Diversity Officer – Nathan Wyatt</w:t>
            </w:r>
          </w:p>
          <w:p w14:paraId="15D29817" w14:textId="166170F4" w:rsidR="0C843E7A" w:rsidRDefault="4D8A1229" w:rsidP="7F94BA16">
            <w:pPr>
              <w:spacing w:before="43" w:line="269" w:lineRule="exact"/>
              <w:ind w:left="293"/>
              <w:rPr>
                <w:rFonts w:ascii="Verdana Pro" w:eastAsia="Verdana Pro" w:hAnsi="Verdana Pro" w:cs="Verdana Pro"/>
                <w:color w:val="000000" w:themeColor="text1"/>
                <w:sz w:val="22"/>
                <w:szCs w:val="22"/>
              </w:rPr>
            </w:pPr>
            <w:r w:rsidRPr="7F94BA16">
              <w:rPr>
                <w:rFonts w:ascii="Verdana Pro" w:eastAsia="Verdana Pro" w:hAnsi="Verdana Pro" w:cs="Verdana Pro"/>
                <w:i/>
                <w:iCs/>
                <w:color w:val="000000" w:themeColor="text1"/>
                <w:sz w:val="22"/>
                <w:szCs w:val="22"/>
              </w:rPr>
              <w:t xml:space="preserve">A verbal report to be </w:t>
            </w:r>
            <w:proofErr w:type="gramStart"/>
            <w:r w:rsidRPr="7F94BA16">
              <w:rPr>
                <w:rFonts w:ascii="Verdana Pro" w:eastAsia="Verdana Pro" w:hAnsi="Verdana Pro" w:cs="Verdana Pro"/>
                <w:i/>
                <w:iCs/>
                <w:color w:val="000000" w:themeColor="text1"/>
                <w:sz w:val="22"/>
                <w:szCs w:val="22"/>
              </w:rPr>
              <w:t>given</w:t>
            </w:r>
            <w:proofErr w:type="gramEnd"/>
          </w:p>
          <w:p w14:paraId="4904E1F1" w14:textId="00215E9B" w:rsidR="0C843E7A" w:rsidRDefault="0C843E7A" w:rsidP="00F26B2A">
            <w:pPr>
              <w:spacing w:before="43" w:line="269" w:lineRule="exact"/>
              <w:rPr>
                <w:rFonts w:ascii="Verdana Pro" w:eastAsia="Verdana Pro" w:hAnsi="Verdana Pro" w:cs="Verdana Pro"/>
                <w:i/>
                <w:iCs/>
                <w:color w:val="000000" w:themeColor="text1"/>
                <w:sz w:val="22"/>
                <w:szCs w:val="22"/>
              </w:rPr>
            </w:pPr>
          </w:p>
        </w:tc>
      </w:tr>
    </w:tbl>
    <w:p w14:paraId="451E3D81" w14:textId="6E0F8C52"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t>SECTION C: Open Discussion</w:t>
      </w:r>
    </w:p>
    <w:p w14:paraId="3C515089" w14:textId="3651BC6D" w:rsidR="00960252" w:rsidRDefault="4627E766"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t>008</w:t>
      </w:r>
      <w:r w:rsidRPr="7F94BA16">
        <w:rPr>
          <w:rFonts w:ascii="Verdana Pro" w:eastAsia="Verdana Pro" w:hAnsi="Verdana Pro" w:cs="Verdana Pro"/>
          <w:color w:val="000000" w:themeColor="text1"/>
          <w:sz w:val="22"/>
          <w:szCs w:val="22"/>
        </w:rPr>
        <w:t xml:space="preserve"> </w:t>
      </w:r>
      <w:r w:rsidRPr="7F94BA16">
        <w:rPr>
          <w:rFonts w:ascii="Verdana Pro" w:eastAsia="Verdana Pro" w:hAnsi="Verdana Pro" w:cs="Verdana Pro"/>
          <w:i/>
          <w:iCs/>
          <w:color w:val="000000" w:themeColor="text1"/>
          <w:sz w:val="22"/>
          <w:szCs w:val="22"/>
          <w:u w:val="single"/>
        </w:rPr>
        <w:t>Open</w:t>
      </w:r>
      <w:r w:rsidR="1BFCDF0B" w:rsidRPr="7F94BA16">
        <w:rPr>
          <w:rFonts w:ascii="Verdana Pro" w:eastAsia="Verdana Pro" w:hAnsi="Verdana Pro" w:cs="Verdana Pro"/>
          <w:i/>
          <w:iCs/>
          <w:color w:val="000000" w:themeColor="text1"/>
          <w:sz w:val="22"/>
          <w:szCs w:val="22"/>
          <w:u w:val="single"/>
        </w:rPr>
        <w:t xml:space="preserve"> Discussion Topics:</w:t>
      </w:r>
      <w:r w:rsidR="1BFCDF0B" w:rsidRPr="7F94BA16">
        <w:rPr>
          <w:rFonts w:ascii="Verdana Pro" w:eastAsia="Verdana Pro" w:hAnsi="Verdana Pro" w:cs="Verdana Pro"/>
          <w:color w:val="000000" w:themeColor="text1"/>
          <w:sz w:val="22"/>
          <w:szCs w:val="22"/>
        </w:rPr>
        <w:t xml:space="preserve"> </w:t>
      </w:r>
    </w:p>
    <w:p w14:paraId="523D2B01" w14:textId="75318F34" w:rsidR="469AC96A" w:rsidRDefault="4F1ECE79" w:rsidP="7F94BA16">
      <w:pPr>
        <w:spacing w:line="360" w:lineRule="auto"/>
        <w:ind w:left="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Making Union Council’s voice heard by the Vice Chancellor</w:t>
      </w:r>
    </w:p>
    <w:p w14:paraId="24D774F9" w14:textId="7E8F5BE5" w:rsidR="7F94BA16" w:rsidRDefault="7F94BA16" w:rsidP="7F94BA16">
      <w:pPr>
        <w:spacing w:line="360" w:lineRule="auto"/>
        <w:ind w:left="1440"/>
        <w:rPr>
          <w:rFonts w:ascii="Verdana Pro" w:eastAsia="Verdana Pro" w:hAnsi="Verdana Pro" w:cs="Verdana Pro"/>
          <w:color w:val="000000" w:themeColor="text1"/>
          <w:sz w:val="22"/>
          <w:szCs w:val="22"/>
        </w:rPr>
      </w:pPr>
    </w:p>
    <w:p w14:paraId="072503CF" w14:textId="2816E254" w:rsidR="4F1ECE79" w:rsidRDefault="4F1ECE79" w:rsidP="7F94BA16">
      <w:pPr>
        <w:spacing w:line="360" w:lineRule="auto"/>
        <w:ind w:left="720"/>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Trans Rights</w:t>
      </w:r>
    </w:p>
    <w:p w14:paraId="355F9CD9" w14:textId="77777777" w:rsidR="00F26B2A" w:rsidRDefault="00F26B2A" w:rsidP="7F94BA16">
      <w:pPr>
        <w:spacing w:line="360" w:lineRule="auto"/>
        <w:ind w:left="720"/>
        <w:rPr>
          <w:rFonts w:ascii="Verdana Pro" w:eastAsia="Verdana Pro" w:hAnsi="Verdana Pro" w:cs="Verdana Pro"/>
          <w:color w:val="000000" w:themeColor="text1"/>
          <w:sz w:val="22"/>
          <w:szCs w:val="22"/>
        </w:rPr>
      </w:pPr>
    </w:p>
    <w:p w14:paraId="0AEEDB7E" w14:textId="795AF28E"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t>SECTION D: Policy Making</w:t>
      </w:r>
    </w:p>
    <w:p w14:paraId="5F1BBBFE" w14:textId="6E0F8C52" w:rsidR="00960252" w:rsidRDefault="00960252" w:rsidP="0C843E7A">
      <w:pPr>
        <w:rPr>
          <w:rFonts w:ascii="Calibri" w:eastAsia="Calibri" w:hAnsi="Calibri" w:cs="Calibri"/>
          <w:color w:val="000000" w:themeColor="text1"/>
        </w:rPr>
      </w:pPr>
    </w:p>
    <w:p w14:paraId="6C6EA938" w14:textId="6E0F8C52" w:rsidR="00960252" w:rsidRDefault="00960252" w:rsidP="0C843E7A">
      <w:pPr>
        <w:rPr>
          <w:rFonts w:ascii="Calibri" w:eastAsia="Calibri" w:hAnsi="Calibri" w:cs="Calibri"/>
          <w:color w:val="000000" w:themeColor="text1"/>
        </w:rPr>
      </w:pPr>
    </w:p>
    <w:p w14:paraId="00B14AAC" w14:textId="505DC317" w:rsidR="469AC96A" w:rsidRDefault="469AC96A" w:rsidP="469AC96A">
      <w:pPr>
        <w:rPr>
          <w:rFonts w:ascii="Calibri" w:eastAsia="Calibri" w:hAnsi="Calibri" w:cs="Calibri"/>
          <w:b/>
          <w:bCs/>
          <w:color w:val="000000" w:themeColor="text1"/>
          <w:sz w:val="28"/>
          <w:szCs w:val="28"/>
          <w:lang w:val="en-GB"/>
        </w:rPr>
      </w:pPr>
    </w:p>
    <w:p w14:paraId="6FCA99FF" w14:textId="0F950CC4"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lastRenderedPageBreak/>
        <w:t>SECTION E: Approval of Society and Peer Groups</w:t>
      </w:r>
      <w:r w:rsidR="257A59FF" w:rsidRPr="7F94BA16">
        <w:rPr>
          <w:rFonts w:ascii="Verdana Pro" w:eastAsia="Verdana Pro" w:hAnsi="Verdana Pro" w:cs="Verdana Pro"/>
          <w:b/>
          <w:bCs/>
          <w:color w:val="000000" w:themeColor="text1"/>
          <w:sz w:val="22"/>
          <w:szCs w:val="22"/>
        </w:rPr>
        <w:t>.</w:t>
      </w:r>
    </w:p>
    <w:p w14:paraId="6475C67A" w14:textId="70DBDF62" w:rsidR="7818792C" w:rsidRDefault="7818792C" w:rsidP="7F94BA16">
      <w:pPr>
        <w:rPr>
          <w:rFonts w:ascii="Aptos" w:eastAsia="Aptos" w:hAnsi="Aptos" w:cs="Aptos"/>
          <w:color w:val="000000" w:themeColor="text1"/>
        </w:rPr>
      </w:pPr>
      <w:r w:rsidRPr="7F94BA16">
        <w:rPr>
          <w:rFonts w:ascii="Aptos" w:eastAsia="Aptos" w:hAnsi="Aptos" w:cs="Aptos"/>
          <w:color w:val="000000" w:themeColor="text1"/>
          <w:lang w:val="en-GB"/>
        </w:rPr>
        <w:t>Recommended for Approval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75"/>
        <w:gridCol w:w="1290"/>
        <w:gridCol w:w="5235"/>
      </w:tblGrid>
      <w:tr w:rsidR="7F94BA16" w14:paraId="08B6C959" w14:textId="77777777" w:rsidTr="7F94BA16">
        <w:trPr>
          <w:trHeight w:val="300"/>
        </w:trPr>
        <w:tc>
          <w:tcPr>
            <w:tcW w:w="2475" w:type="dxa"/>
            <w:tcMar>
              <w:left w:w="105" w:type="dxa"/>
              <w:right w:w="105" w:type="dxa"/>
            </w:tcMar>
          </w:tcPr>
          <w:p w14:paraId="63F6419D" w14:textId="1C1CA35A" w:rsidR="7F94BA16" w:rsidRDefault="7F94BA16" w:rsidP="7F94BA16">
            <w:pPr>
              <w:rPr>
                <w:rFonts w:ascii="Aptos" w:eastAsia="Aptos" w:hAnsi="Aptos" w:cs="Aptos"/>
                <w:sz w:val="36"/>
                <w:szCs w:val="36"/>
              </w:rPr>
            </w:pPr>
            <w:r w:rsidRPr="7F94BA16">
              <w:rPr>
                <w:rFonts w:ascii="Aptos" w:eastAsia="Aptos" w:hAnsi="Aptos" w:cs="Aptos"/>
                <w:b/>
                <w:bCs/>
                <w:sz w:val="36"/>
                <w:szCs w:val="36"/>
                <w:lang w:val="en-GB"/>
              </w:rPr>
              <w:t>Society Name</w:t>
            </w:r>
          </w:p>
        </w:tc>
        <w:tc>
          <w:tcPr>
            <w:tcW w:w="1290" w:type="dxa"/>
            <w:tcMar>
              <w:left w:w="105" w:type="dxa"/>
              <w:right w:w="105" w:type="dxa"/>
            </w:tcMar>
          </w:tcPr>
          <w:p w14:paraId="13F19F3F" w14:textId="1FA3648F" w:rsidR="7F94BA16" w:rsidRDefault="7F94BA16" w:rsidP="7F94BA16">
            <w:pPr>
              <w:rPr>
                <w:rFonts w:ascii="Aptos" w:eastAsia="Aptos" w:hAnsi="Aptos" w:cs="Aptos"/>
                <w:sz w:val="36"/>
                <w:szCs w:val="36"/>
              </w:rPr>
            </w:pPr>
            <w:r w:rsidRPr="7F94BA16">
              <w:rPr>
                <w:rFonts w:ascii="Aptos" w:eastAsia="Aptos" w:hAnsi="Aptos" w:cs="Aptos"/>
                <w:b/>
                <w:bCs/>
                <w:sz w:val="36"/>
                <w:szCs w:val="36"/>
                <w:lang w:val="en-GB"/>
              </w:rPr>
              <w:t>Application</w:t>
            </w:r>
          </w:p>
        </w:tc>
        <w:tc>
          <w:tcPr>
            <w:tcW w:w="5235" w:type="dxa"/>
            <w:tcMar>
              <w:left w:w="105" w:type="dxa"/>
              <w:right w:w="105" w:type="dxa"/>
            </w:tcMar>
          </w:tcPr>
          <w:p w14:paraId="77766FB7" w14:textId="5E1AFEE7" w:rsidR="7F94BA16" w:rsidRDefault="7F94BA16" w:rsidP="7F94BA16">
            <w:pPr>
              <w:rPr>
                <w:rFonts w:ascii="Aptos" w:eastAsia="Aptos" w:hAnsi="Aptos" w:cs="Aptos"/>
                <w:sz w:val="36"/>
                <w:szCs w:val="36"/>
              </w:rPr>
            </w:pPr>
            <w:r w:rsidRPr="7F94BA16">
              <w:rPr>
                <w:rFonts w:ascii="Aptos" w:eastAsia="Aptos" w:hAnsi="Aptos" w:cs="Aptos"/>
                <w:b/>
                <w:bCs/>
                <w:sz w:val="36"/>
                <w:szCs w:val="36"/>
                <w:lang w:val="en-GB"/>
              </w:rPr>
              <w:t xml:space="preserve">Objective or </w:t>
            </w:r>
            <w:proofErr w:type="gramStart"/>
            <w:r w:rsidRPr="7F94BA16">
              <w:rPr>
                <w:rFonts w:ascii="Aptos" w:eastAsia="Aptos" w:hAnsi="Aptos" w:cs="Aptos"/>
                <w:b/>
                <w:bCs/>
                <w:sz w:val="36"/>
                <w:szCs w:val="36"/>
                <w:lang w:val="en-GB"/>
              </w:rPr>
              <w:t>Aim</w:t>
            </w:r>
            <w:proofErr w:type="gramEnd"/>
          </w:p>
        </w:tc>
      </w:tr>
      <w:tr w:rsidR="7F94BA16" w14:paraId="74DAB90D" w14:textId="77777777" w:rsidTr="7F94BA16">
        <w:trPr>
          <w:trHeight w:val="300"/>
        </w:trPr>
        <w:tc>
          <w:tcPr>
            <w:tcW w:w="2475" w:type="dxa"/>
            <w:tcMar>
              <w:left w:w="105" w:type="dxa"/>
              <w:right w:w="105" w:type="dxa"/>
            </w:tcMar>
          </w:tcPr>
          <w:p w14:paraId="4820D935" w14:textId="0D31CAE8" w:rsidR="7F94BA16" w:rsidRDefault="7F94BA16" w:rsidP="7F94BA16">
            <w:pPr>
              <w:rPr>
                <w:rFonts w:ascii="Aptos" w:eastAsia="Aptos" w:hAnsi="Aptos" w:cs="Aptos"/>
                <w:sz w:val="36"/>
                <w:szCs w:val="36"/>
              </w:rPr>
            </w:pPr>
            <w:proofErr w:type="spellStart"/>
            <w:r w:rsidRPr="7F94BA16">
              <w:rPr>
                <w:rFonts w:ascii="Verdana" w:eastAsia="Verdana" w:hAnsi="Verdana" w:cs="Verdana"/>
                <w:color w:val="000000" w:themeColor="text1"/>
                <w:sz w:val="22"/>
                <w:szCs w:val="22"/>
                <w:lang w:val="en-GB"/>
              </w:rPr>
              <w:t>BAMEdic</w:t>
            </w:r>
            <w:proofErr w:type="spellEnd"/>
            <w:r w:rsidRPr="7F94BA16">
              <w:rPr>
                <w:rFonts w:ascii="Verdana" w:eastAsia="Verdana" w:hAnsi="Verdana" w:cs="Verdana"/>
                <w:color w:val="000000" w:themeColor="text1"/>
                <w:sz w:val="22"/>
                <w:szCs w:val="22"/>
                <w:lang w:val="en-GB"/>
              </w:rPr>
              <w:t xml:space="preserve">   </w:t>
            </w:r>
            <w:r w:rsidRPr="7F94BA16">
              <w:rPr>
                <w:rFonts w:ascii="Aptos" w:eastAsia="Aptos" w:hAnsi="Aptos" w:cs="Aptos"/>
                <w:sz w:val="36"/>
                <w:szCs w:val="36"/>
                <w:lang w:val="en-GB"/>
              </w:rPr>
              <w:t xml:space="preserve"> </w:t>
            </w:r>
          </w:p>
        </w:tc>
        <w:tc>
          <w:tcPr>
            <w:tcW w:w="1290" w:type="dxa"/>
            <w:tcMar>
              <w:left w:w="105" w:type="dxa"/>
              <w:right w:w="105" w:type="dxa"/>
            </w:tcMar>
          </w:tcPr>
          <w:p w14:paraId="603956F8" w14:textId="6B5BAF73" w:rsidR="7F94BA16" w:rsidRDefault="00000000" w:rsidP="7F94BA16">
            <w:pPr>
              <w:rPr>
                <w:rFonts w:ascii="Verdana" w:eastAsia="Verdana" w:hAnsi="Verdana" w:cs="Verdana"/>
                <w:sz w:val="16"/>
                <w:szCs w:val="16"/>
              </w:rPr>
            </w:pPr>
            <w:hyperlink r:id="rId19">
              <w:proofErr w:type="spellStart"/>
              <w:r w:rsidR="7F94BA16" w:rsidRPr="7F94BA16">
                <w:rPr>
                  <w:rStyle w:val="Hyperlink"/>
                  <w:rFonts w:ascii="Verdana" w:eastAsia="Verdana" w:hAnsi="Verdana" w:cs="Verdana"/>
                  <w:sz w:val="16"/>
                  <w:szCs w:val="16"/>
                  <w:lang w:val="en-GB"/>
                </w:rPr>
                <w:t>BAMEdic</w:t>
              </w:r>
              <w:proofErr w:type="spellEnd"/>
              <w:r w:rsidR="7F94BA16" w:rsidRPr="7F94BA16">
                <w:rPr>
                  <w:rStyle w:val="Hyperlink"/>
                  <w:rFonts w:ascii="Verdana" w:eastAsia="Verdana" w:hAnsi="Verdana" w:cs="Verdana"/>
                  <w:sz w:val="16"/>
                  <w:szCs w:val="16"/>
                  <w:lang w:val="en-GB"/>
                </w:rPr>
                <w:t xml:space="preserve"> Application.docx</w:t>
              </w:r>
            </w:hyperlink>
          </w:p>
        </w:tc>
        <w:tc>
          <w:tcPr>
            <w:tcW w:w="5235" w:type="dxa"/>
            <w:tcMar>
              <w:left w:w="105" w:type="dxa"/>
              <w:right w:w="105" w:type="dxa"/>
            </w:tcMar>
          </w:tcPr>
          <w:p w14:paraId="736A462D" w14:textId="4EF5466B" w:rsidR="7F94BA16" w:rsidRDefault="7F94BA16" w:rsidP="00A4577F">
            <w:pPr>
              <w:pStyle w:val="ListParagraph"/>
              <w:numPr>
                <w:ilvl w:val="0"/>
                <w:numId w:val="1"/>
              </w:numPr>
              <w:rPr>
                <w:rFonts w:ascii="Aptos" w:eastAsia="Aptos" w:hAnsi="Aptos" w:cs="Aptos"/>
              </w:rPr>
            </w:pPr>
            <w:r w:rsidRPr="7F94BA16">
              <w:rPr>
                <w:rFonts w:ascii="Aptos" w:eastAsia="Aptos" w:hAnsi="Aptos" w:cs="Aptos"/>
                <w:lang w:val="en-GB"/>
              </w:rPr>
              <w:t xml:space="preserve">Provide a safe space for BAME medical students’ voices to be </w:t>
            </w:r>
            <w:proofErr w:type="gramStart"/>
            <w:r w:rsidRPr="7F94BA16">
              <w:rPr>
                <w:rFonts w:ascii="Aptos" w:eastAsia="Aptos" w:hAnsi="Aptos" w:cs="Aptos"/>
                <w:lang w:val="en-GB"/>
              </w:rPr>
              <w:t>heard</w:t>
            </w:r>
            <w:proofErr w:type="gramEnd"/>
            <w:r w:rsidRPr="7F94BA16">
              <w:rPr>
                <w:rFonts w:ascii="Aptos" w:eastAsia="Aptos" w:hAnsi="Aptos" w:cs="Aptos"/>
                <w:lang w:val="en-GB"/>
              </w:rPr>
              <w:t xml:space="preserve"> </w:t>
            </w:r>
          </w:p>
          <w:p w14:paraId="2E0AE83D" w14:textId="3F470620" w:rsidR="7F94BA16" w:rsidRDefault="7F94BA16" w:rsidP="00A4577F">
            <w:pPr>
              <w:pStyle w:val="ListParagraph"/>
              <w:numPr>
                <w:ilvl w:val="0"/>
                <w:numId w:val="1"/>
              </w:numPr>
              <w:rPr>
                <w:rFonts w:ascii="Aptos" w:eastAsia="Aptos" w:hAnsi="Aptos" w:cs="Aptos"/>
              </w:rPr>
            </w:pPr>
            <w:r w:rsidRPr="7F94BA16">
              <w:rPr>
                <w:rFonts w:ascii="Aptos" w:eastAsia="Aptos" w:hAnsi="Aptos" w:cs="Aptos"/>
                <w:lang w:val="en-GB"/>
              </w:rPr>
              <w:t xml:space="preserve">Address any challenges faced by BAME medical </w:t>
            </w:r>
            <w:proofErr w:type="gramStart"/>
            <w:r w:rsidRPr="7F94BA16">
              <w:rPr>
                <w:rFonts w:ascii="Aptos" w:eastAsia="Aptos" w:hAnsi="Aptos" w:cs="Aptos"/>
                <w:lang w:val="en-GB"/>
              </w:rPr>
              <w:t>students</w:t>
            </w:r>
            <w:proofErr w:type="gramEnd"/>
            <w:r w:rsidRPr="7F94BA16">
              <w:rPr>
                <w:rFonts w:ascii="Aptos" w:eastAsia="Aptos" w:hAnsi="Aptos" w:cs="Aptos"/>
                <w:lang w:val="en-GB"/>
              </w:rPr>
              <w:t xml:space="preserve"> </w:t>
            </w:r>
          </w:p>
          <w:p w14:paraId="02DB90F6" w14:textId="2976C373" w:rsidR="7F94BA16" w:rsidRDefault="7F94BA16" w:rsidP="00A4577F">
            <w:pPr>
              <w:pStyle w:val="ListParagraph"/>
              <w:numPr>
                <w:ilvl w:val="0"/>
                <w:numId w:val="1"/>
              </w:numPr>
              <w:rPr>
                <w:rFonts w:ascii="Aptos" w:eastAsia="Aptos" w:hAnsi="Aptos" w:cs="Aptos"/>
              </w:rPr>
            </w:pPr>
            <w:r w:rsidRPr="7F94BA16">
              <w:rPr>
                <w:rFonts w:ascii="Aptos" w:eastAsia="Aptos" w:hAnsi="Aptos" w:cs="Aptos"/>
                <w:lang w:val="en-GB"/>
              </w:rPr>
              <w:t xml:space="preserve">Provide a supportive and cohesive BAME network in medical </w:t>
            </w:r>
            <w:proofErr w:type="gramStart"/>
            <w:r w:rsidRPr="7F94BA16">
              <w:rPr>
                <w:rFonts w:ascii="Aptos" w:eastAsia="Aptos" w:hAnsi="Aptos" w:cs="Aptos"/>
                <w:lang w:val="en-GB"/>
              </w:rPr>
              <w:t>school</w:t>
            </w:r>
            <w:proofErr w:type="gramEnd"/>
            <w:r w:rsidRPr="7F94BA16">
              <w:rPr>
                <w:rFonts w:ascii="Aptos" w:eastAsia="Aptos" w:hAnsi="Aptos" w:cs="Aptos"/>
                <w:lang w:val="en-GB"/>
              </w:rPr>
              <w:t xml:space="preserve"> </w:t>
            </w:r>
          </w:p>
          <w:p w14:paraId="601270E0" w14:textId="62E5B478" w:rsidR="7F94BA16" w:rsidRDefault="7F94BA16" w:rsidP="00A4577F">
            <w:pPr>
              <w:pStyle w:val="ListParagraph"/>
              <w:numPr>
                <w:ilvl w:val="0"/>
                <w:numId w:val="1"/>
              </w:numPr>
              <w:rPr>
                <w:rFonts w:ascii="Aptos" w:eastAsia="Aptos" w:hAnsi="Aptos" w:cs="Aptos"/>
              </w:rPr>
            </w:pPr>
            <w:r w:rsidRPr="7F94BA16">
              <w:rPr>
                <w:rFonts w:ascii="Aptos" w:eastAsia="Aptos" w:hAnsi="Aptos" w:cs="Aptos"/>
                <w:lang w:val="en-GB"/>
              </w:rPr>
              <w:t>The group shall abide by Union policy.</w:t>
            </w:r>
          </w:p>
        </w:tc>
      </w:tr>
      <w:tr w:rsidR="7F94BA16" w14:paraId="5D0A2643" w14:textId="77777777" w:rsidTr="7F94BA16">
        <w:trPr>
          <w:trHeight w:val="300"/>
        </w:trPr>
        <w:tc>
          <w:tcPr>
            <w:tcW w:w="2475" w:type="dxa"/>
            <w:tcMar>
              <w:left w:w="105" w:type="dxa"/>
              <w:right w:w="105" w:type="dxa"/>
            </w:tcMar>
          </w:tcPr>
          <w:p w14:paraId="30B7ED44" w14:textId="4BDA0FF4" w:rsidR="7F94BA16" w:rsidRDefault="7F94BA16" w:rsidP="7F94BA16">
            <w:pPr>
              <w:rPr>
                <w:rFonts w:ascii="Aptos" w:eastAsia="Aptos" w:hAnsi="Aptos" w:cs="Aptos"/>
                <w:sz w:val="32"/>
                <w:szCs w:val="32"/>
              </w:rPr>
            </w:pPr>
            <w:r w:rsidRPr="7F94BA16">
              <w:rPr>
                <w:rFonts w:ascii="Verdana" w:eastAsia="Verdana" w:hAnsi="Verdana" w:cs="Verdana"/>
                <w:color w:val="000000" w:themeColor="text1"/>
                <w:sz w:val="20"/>
                <w:szCs w:val="20"/>
                <w:lang w:val="en-GB"/>
              </w:rPr>
              <w:t xml:space="preserve">BCAN Student Society  </w:t>
            </w:r>
            <w:r w:rsidRPr="7F94BA16">
              <w:rPr>
                <w:rFonts w:ascii="Aptos" w:eastAsia="Aptos" w:hAnsi="Aptos" w:cs="Aptos"/>
                <w:sz w:val="32"/>
                <w:szCs w:val="32"/>
                <w:lang w:val="en-GB"/>
              </w:rPr>
              <w:t xml:space="preserve"> </w:t>
            </w:r>
          </w:p>
        </w:tc>
        <w:tc>
          <w:tcPr>
            <w:tcW w:w="1290" w:type="dxa"/>
            <w:tcMar>
              <w:left w:w="105" w:type="dxa"/>
              <w:right w:w="105" w:type="dxa"/>
            </w:tcMar>
          </w:tcPr>
          <w:p w14:paraId="4553DAA1" w14:textId="0A7C504B" w:rsidR="7F94BA16" w:rsidRDefault="00000000" w:rsidP="7F94BA16">
            <w:pPr>
              <w:rPr>
                <w:rFonts w:ascii="Aptos" w:eastAsia="Aptos" w:hAnsi="Aptos" w:cs="Aptos"/>
              </w:rPr>
            </w:pPr>
            <w:hyperlink r:id="rId20">
              <w:r w:rsidR="7F94BA16" w:rsidRPr="7F94BA16">
                <w:rPr>
                  <w:rStyle w:val="Hyperlink"/>
                  <w:rFonts w:ascii="Aptos" w:eastAsia="Aptos" w:hAnsi="Aptos" w:cs="Aptos"/>
                  <w:lang w:val="en-GB"/>
                </w:rPr>
                <w:t>BCAN Application.docx</w:t>
              </w:r>
            </w:hyperlink>
          </w:p>
        </w:tc>
        <w:tc>
          <w:tcPr>
            <w:tcW w:w="5235" w:type="dxa"/>
            <w:tcMar>
              <w:left w:w="105" w:type="dxa"/>
              <w:right w:w="105" w:type="dxa"/>
            </w:tcMar>
          </w:tcPr>
          <w:p w14:paraId="5AB29A4D" w14:textId="7C8CF4A1" w:rsidR="7F94BA16" w:rsidRDefault="7F94BA16" w:rsidP="7F94BA16">
            <w:pPr>
              <w:rPr>
                <w:rFonts w:ascii="Aptos" w:eastAsia="Aptos" w:hAnsi="Aptos" w:cs="Aptos"/>
              </w:rPr>
            </w:pPr>
            <w:r w:rsidRPr="7F94BA16">
              <w:rPr>
                <w:rFonts w:ascii="Aptos" w:eastAsia="Aptos" w:hAnsi="Aptos" w:cs="Aptos"/>
                <w:lang w:val="en-GB"/>
              </w:rPr>
              <w:t xml:space="preserve">To bring staff and students together to make a positive change to the university and wider community. The BCAN Student Society will be a student-led branch from the BCAN network at UEA, which aims to campaign for environmental issues within the university by engaging more with the student body. One of our main and immediate focuses is the fossil-free careers campaign: advocating for the ban of top fossil fuel financers, as well as the oil, </w:t>
            </w:r>
            <w:proofErr w:type="gramStart"/>
            <w:r w:rsidRPr="7F94BA16">
              <w:rPr>
                <w:rFonts w:ascii="Aptos" w:eastAsia="Aptos" w:hAnsi="Aptos" w:cs="Aptos"/>
                <w:lang w:val="en-GB"/>
              </w:rPr>
              <w:t>gas</w:t>
            </w:r>
            <w:proofErr w:type="gramEnd"/>
            <w:r w:rsidRPr="7F94BA16">
              <w:rPr>
                <w:rFonts w:ascii="Aptos" w:eastAsia="Aptos" w:hAnsi="Aptos" w:cs="Aptos"/>
                <w:lang w:val="en-GB"/>
              </w:rPr>
              <w:t xml:space="preserve"> and mining industries from future UEA career events and platforms. However, BCAN student society will also work on improving the sustainability of many sectors of the university </w:t>
            </w:r>
            <w:proofErr w:type="gramStart"/>
            <w:r w:rsidRPr="7F94BA16">
              <w:rPr>
                <w:rFonts w:ascii="Aptos" w:eastAsia="Aptos" w:hAnsi="Aptos" w:cs="Aptos"/>
                <w:lang w:val="en-GB"/>
              </w:rPr>
              <w:t>as a whole such</w:t>
            </w:r>
            <w:proofErr w:type="gramEnd"/>
            <w:r w:rsidRPr="7F94BA16">
              <w:rPr>
                <w:rFonts w:ascii="Aptos" w:eastAsia="Aptos" w:hAnsi="Aptos" w:cs="Aptos"/>
                <w:lang w:val="en-GB"/>
              </w:rPr>
              <w:t xml:space="preserve"> as strategy, governance and delivery, curriculum, campus, funding and finance, international travel and catering. BCAN students will involve active campaigning, passing SU motions, brainstorming workshops, networking with other universities and organisations and collaborating with the wider BCAN network from a student perspective.  </w:t>
            </w:r>
          </w:p>
        </w:tc>
      </w:tr>
      <w:tr w:rsidR="7F94BA16" w14:paraId="1E70CE70" w14:textId="77777777" w:rsidTr="7F94BA16">
        <w:trPr>
          <w:trHeight w:val="300"/>
        </w:trPr>
        <w:tc>
          <w:tcPr>
            <w:tcW w:w="2475" w:type="dxa"/>
            <w:tcMar>
              <w:left w:w="105" w:type="dxa"/>
              <w:right w:w="105" w:type="dxa"/>
            </w:tcMar>
          </w:tcPr>
          <w:p w14:paraId="56159B44" w14:textId="34555D53" w:rsidR="7F94BA16" w:rsidRDefault="7F94BA16" w:rsidP="7F94BA16">
            <w:pPr>
              <w:rPr>
                <w:rFonts w:ascii="Aptos" w:eastAsia="Aptos" w:hAnsi="Aptos" w:cs="Aptos"/>
                <w:sz w:val="32"/>
                <w:szCs w:val="32"/>
              </w:rPr>
            </w:pPr>
            <w:r w:rsidRPr="7F94BA16">
              <w:rPr>
                <w:rFonts w:ascii="Verdana" w:eastAsia="Verdana" w:hAnsi="Verdana" w:cs="Verdana"/>
                <w:color w:val="000000" w:themeColor="text1"/>
                <w:sz w:val="20"/>
                <w:szCs w:val="20"/>
                <w:lang w:val="en-GB"/>
              </w:rPr>
              <w:t xml:space="preserve">British Red Cross   </w:t>
            </w:r>
            <w:r w:rsidRPr="7F94BA16">
              <w:rPr>
                <w:rFonts w:ascii="Aptos" w:eastAsia="Aptos" w:hAnsi="Aptos" w:cs="Aptos"/>
                <w:sz w:val="32"/>
                <w:szCs w:val="32"/>
                <w:lang w:val="en-GB"/>
              </w:rPr>
              <w:t xml:space="preserve"> </w:t>
            </w:r>
          </w:p>
        </w:tc>
        <w:tc>
          <w:tcPr>
            <w:tcW w:w="1290" w:type="dxa"/>
            <w:tcMar>
              <w:left w:w="105" w:type="dxa"/>
              <w:right w:w="105" w:type="dxa"/>
            </w:tcMar>
          </w:tcPr>
          <w:p w14:paraId="2924DE70" w14:textId="1FA8AB81" w:rsidR="7F94BA16" w:rsidRDefault="00000000" w:rsidP="7F94BA16">
            <w:pPr>
              <w:rPr>
                <w:rFonts w:ascii="Aptos" w:eastAsia="Aptos" w:hAnsi="Aptos" w:cs="Aptos"/>
              </w:rPr>
            </w:pPr>
            <w:hyperlink r:id="rId21">
              <w:r w:rsidR="7F94BA16" w:rsidRPr="7F94BA16">
                <w:rPr>
                  <w:rStyle w:val="Hyperlink"/>
                  <w:rFonts w:ascii="Aptos" w:eastAsia="Aptos" w:hAnsi="Aptos" w:cs="Aptos"/>
                  <w:lang w:val="en-GB"/>
                </w:rPr>
                <w:t>British Red Cross Application.docx</w:t>
              </w:r>
            </w:hyperlink>
          </w:p>
        </w:tc>
        <w:tc>
          <w:tcPr>
            <w:tcW w:w="5235" w:type="dxa"/>
            <w:tcMar>
              <w:left w:w="105" w:type="dxa"/>
              <w:right w:w="105" w:type="dxa"/>
            </w:tcMar>
          </w:tcPr>
          <w:p w14:paraId="18E9E723" w14:textId="52F52422" w:rsidR="7F94BA16" w:rsidRDefault="7F94BA16" w:rsidP="7F94BA16">
            <w:pPr>
              <w:rPr>
                <w:rFonts w:ascii="Aptos" w:eastAsia="Aptos" w:hAnsi="Aptos" w:cs="Aptos"/>
              </w:rPr>
            </w:pPr>
            <w:r w:rsidRPr="7F94BA16">
              <w:rPr>
                <w:rFonts w:ascii="Aptos" w:eastAsia="Aptos" w:hAnsi="Aptos" w:cs="Aptos"/>
                <w:lang w:val="en-GB"/>
              </w:rPr>
              <w:t xml:space="preserve">Enhance community engagement, raise awareness, and foster a culture of humanitarianism within our university. By collaborating with the British Red Cross, I aspire to organize impactful events, workshops, and campaigns that empower students to contribute to local and global humanitarian efforts, creating </w:t>
            </w:r>
            <w:r w:rsidRPr="7F94BA16">
              <w:rPr>
                <w:rFonts w:ascii="Aptos" w:eastAsia="Aptos" w:hAnsi="Aptos" w:cs="Aptos"/>
                <w:lang w:val="en-GB"/>
              </w:rPr>
              <w:lastRenderedPageBreak/>
              <w:t>a more compassionate and socially responsible campus community.</w:t>
            </w:r>
          </w:p>
        </w:tc>
      </w:tr>
      <w:tr w:rsidR="7F94BA16" w14:paraId="713ED864" w14:textId="77777777" w:rsidTr="7F94BA16">
        <w:trPr>
          <w:trHeight w:val="300"/>
        </w:trPr>
        <w:tc>
          <w:tcPr>
            <w:tcW w:w="2475" w:type="dxa"/>
            <w:tcMar>
              <w:left w:w="105" w:type="dxa"/>
              <w:right w:w="105" w:type="dxa"/>
            </w:tcMar>
          </w:tcPr>
          <w:p w14:paraId="6FBF2502" w14:textId="73EE566C" w:rsidR="7F94BA16" w:rsidRDefault="7F94BA16" w:rsidP="7F94BA16">
            <w:pPr>
              <w:rPr>
                <w:rFonts w:ascii="Aptos" w:eastAsia="Aptos" w:hAnsi="Aptos" w:cs="Aptos"/>
              </w:rPr>
            </w:pPr>
            <w:r w:rsidRPr="7F94BA16">
              <w:rPr>
                <w:rFonts w:ascii="Aptos" w:eastAsia="Aptos" w:hAnsi="Aptos" w:cs="Aptos"/>
                <w:lang w:val="en-GB"/>
              </w:rPr>
              <w:lastRenderedPageBreak/>
              <w:t xml:space="preserve">CIS Countries </w:t>
            </w:r>
            <w:proofErr w:type="spellStart"/>
            <w:r w:rsidRPr="7F94BA16">
              <w:rPr>
                <w:rFonts w:ascii="Aptos" w:eastAsia="Aptos" w:hAnsi="Aptos" w:cs="Aptos"/>
                <w:lang w:val="en-GB"/>
              </w:rPr>
              <w:t>Assocation</w:t>
            </w:r>
            <w:proofErr w:type="spellEnd"/>
          </w:p>
        </w:tc>
        <w:tc>
          <w:tcPr>
            <w:tcW w:w="1290" w:type="dxa"/>
            <w:tcMar>
              <w:left w:w="105" w:type="dxa"/>
              <w:right w:w="105" w:type="dxa"/>
            </w:tcMar>
          </w:tcPr>
          <w:p w14:paraId="77EF26B4" w14:textId="7CE6E5C5" w:rsidR="7F94BA16" w:rsidRDefault="00000000" w:rsidP="7F94BA16">
            <w:pPr>
              <w:rPr>
                <w:rFonts w:ascii="Aptos" w:eastAsia="Aptos" w:hAnsi="Aptos" w:cs="Aptos"/>
              </w:rPr>
            </w:pPr>
            <w:hyperlink r:id="rId22">
              <w:r w:rsidR="7F94BA16" w:rsidRPr="7F94BA16">
                <w:rPr>
                  <w:rStyle w:val="Hyperlink"/>
                  <w:rFonts w:ascii="Aptos" w:eastAsia="Aptos" w:hAnsi="Aptos" w:cs="Aptos"/>
                  <w:lang w:val="en-GB"/>
                </w:rPr>
                <w:t>CIS Countries Association Application.docx</w:t>
              </w:r>
            </w:hyperlink>
          </w:p>
        </w:tc>
        <w:tc>
          <w:tcPr>
            <w:tcW w:w="5235" w:type="dxa"/>
            <w:tcMar>
              <w:left w:w="105" w:type="dxa"/>
              <w:right w:w="105" w:type="dxa"/>
            </w:tcMar>
          </w:tcPr>
          <w:p w14:paraId="5D0C4540" w14:textId="76688D2D" w:rsidR="7F94BA16" w:rsidRDefault="7F94BA16" w:rsidP="7F94BA16">
            <w:pPr>
              <w:widowControl w:val="0"/>
              <w:rPr>
                <w:rFonts w:ascii="Verdana" w:eastAsia="Verdana" w:hAnsi="Verdana" w:cs="Verdana"/>
                <w:color w:val="000000" w:themeColor="text1"/>
                <w:sz w:val="20"/>
                <w:szCs w:val="20"/>
              </w:rPr>
            </w:pPr>
            <w:r w:rsidRPr="7F94BA16">
              <w:rPr>
                <w:rFonts w:ascii="Verdana" w:eastAsia="Verdana" w:hAnsi="Verdana" w:cs="Verdana"/>
                <w:color w:val="000000" w:themeColor="text1"/>
                <w:sz w:val="20"/>
                <w:szCs w:val="20"/>
                <w:lang w:val="en-GB"/>
              </w:rPr>
              <w:t xml:space="preserve">The objects/aims of the University of East Anglia CIS countries student society are to foster a sense of community among students from CIS countries, promote cultural exchange, provide support and resources to members, and organise events and activities that celebrate and showcase the diverse cultures and traditions of the CIS region.  </w:t>
            </w:r>
          </w:p>
        </w:tc>
      </w:tr>
      <w:tr w:rsidR="7F94BA16" w14:paraId="35B4A2B6" w14:textId="77777777" w:rsidTr="7F94BA16">
        <w:trPr>
          <w:trHeight w:val="300"/>
        </w:trPr>
        <w:tc>
          <w:tcPr>
            <w:tcW w:w="2475" w:type="dxa"/>
            <w:tcMar>
              <w:left w:w="105" w:type="dxa"/>
              <w:right w:w="105" w:type="dxa"/>
            </w:tcMar>
          </w:tcPr>
          <w:p w14:paraId="4C813354" w14:textId="0A46734D" w:rsidR="7F94BA16" w:rsidRDefault="7F94BA16" w:rsidP="7F94BA16">
            <w:pPr>
              <w:rPr>
                <w:rFonts w:ascii="Aptos" w:eastAsia="Aptos" w:hAnsi="Aptos" w:cs="Aptos"/>
                <w:sz w:val="32"/>
                <w:szCs w:val="32"/>
              </w:rPr>
            </w:pPr>
            <w:r w:rsidRPr="7F94BA16">
              <w:rPr>
                <w:rFonts w:ascii="Verdana" w:eastAsia="Verdana" w:hAnsi="Verdana" w:cs="Verdana"/>
                <w:color w:val="000000" w:themeColor="text1"/>
                <w:sz w:val="20"/>
                <w:szCs w:val="20"/>
                <w:lang w:val="en-GB"/>
              </w:rPr>
              <w:t xml:space="preserve">Infectious Diseases   </w:t>
            </w:r>
            <w:r w:rsidRPr="7F94BA16">
              <w:rPr>
                <w:rFonts w:ascii="Aptos" w:eastAsia="Aptos" w:hAnsi="Aptos" w:cs="Aptos"/>
                <w:sz w:val="32"/>
                <w:szCs w:val="32"/>
                <w:lang w:val="en-GB"/>
              </w:rPr>
              <w:t xml:space="preserve"> </w:t>
            </w:r>
          </w:p>
        </w:tc>
        <w:tc>
          <w:tcPr>
            <w:tcW w:w="1290" w:type="dxa"/>
            <w:tcMar>
              <w:left w:w="105" w:type="dxa"/>
              <w:right w:w="105" w:type="dxa"/>
            </w:tcMar>
          </w:tcPr>
          <w:p w14:paraId="5A8C5DC5" w14:textId="588A1C7B" w:rsidR="7F94BA16" w:rsidRDefault="00000000" w:rsidP="7F94BA16">
            <w:pPr>
              <w:rPr>
                <w:rFonts w:ascii="Aptos" w:eastAsia="Aptos" w:hAnsi="Aptos" w:cs="Aptos"/>
              </w:rPr>
            </w:pPr>
            <w:hyperlink r:id="rId23">
              <w:r w:rsidR="7F94BA16" w:rsidRPr="7F94BA16">
                <w:rPr>
                  <w:rStyle w:val="Hyperlink"/>
                  <w:rFonts w:ascii="Aptos" w:eastAsia="Aptos" w:hAnsi="Aptos" w:cs="Aptos"/>
                  <w:lang w:val="en-GB"/>
                </w:rPr>
                <w:t>Infectious Diseases Application.docx</w:t>
              </w:r>
            </w:hyperlink>
          </w:p>
        </w:tc>
        <w:tc>
          <w:tcPr>
            <w:tcW w:w="5235" w:type="dxa"/>
            <w:tcMar>
              <w:left w:w="105" w:type="dxa"/>
              <w:right w:w="105" w:type="dxa"/>
            </w:tcMar>
          </w:tcPr>
          <w:p w14:paraId="0A4E4B34" w14:textId="0EC5FE75" w:rsidR="7F94BA16" w:rsidRDefault="7F94BA16" w:rsidP="7F94BA16">
            <w:pPr>
              <w:rPr>
                <w:rFonts w:ascii="Aptos" w:eastAsia="Aptos" w:hAnsi="Aptos" w:cs="Aptos"/>
              </w:rPr>
            </w:pPr>
            <w:r w:rsidRPr="7F94BA16">
              <w:rPr>
                <w:rFonts w:ascii="Aptos" w:eastAsia="Aptos" w:hAnsi="Aptos" w:cs="Aptos"/>
                <w:lang w:val="en-GB"/>
              </w:rPr>
              <w:t xml:space="preserve">Explore and raise awareness of Infectious Diseases as a medical specialty. 2. Provide revision and education resources/sessions for students around topics of infection.   </w:t>
            </w:r>
          </w:p>
        </w:tc>
      </w:tr>
      <w:tr w:rsidR="7F94BA16" w14:paraId="7F8C3876" w14:textId="77777777" w:rsidTr="7F94BA16">
        <w:trPr>
          <w:trHeight w:val="300"/>
        </w:trPr>
        <w:tc>
          <w:tcPr>
            <w:tcW w:w="2475" w:type="dxa"/>
            <w:tcMar>
              <w:left w:w="105" w:type="dxa"/>
              <w:right w:w="105" w:type="dxa"/>
            </w:tcMar>
          </w:tcPr>
          <w:p w14:paraId="6BB9A07F" w14:textId="18A69596" w:rsidR="7F94BA16" w:rsidRDefault="7F94BA16" w:rsidP="7F94BA16">
            <w:pPr>
              <w:rPr>
                <w:rFonts w:ascii="Verdana" w:eastAsia="Verdana" w:hAnsi="Verdana" w:cs="Verdana"/>
                <w:color w:val="000000" w:themeColor="text1"/>
                <w:sz w:val="20"/>
                <w:szCs w:val="20"/>
              </w:rPr>
            </w:pPr>
            <w:r w:rsidRPr="7F94BA16">
              <w:rPr>
                <w:rFonts w:ascii="Verdana" w:eastAsia="Verdana" w:hAnsi="Verdana" w:cs="Verdana"/>
                <w:color w:val="000000" w:themeColor="text1"/>
                <w:sz w:val="20"/>
                <w:szCs w:val="20"/>
                <w:lang w:val="en-GB"/>
              </w:rPr>
              <w:t>Norwich cardiothoracic surgical</w:t>
            </w:r>
          </w:p>
        </w:tc>
        <w:tc>
          <w:tcPr>
            <w:tcW w:w="1290" w:type="dxa"/>
            <w:tcMar>
              <w:left w:w="105" w:type="dxa"/>
              <w:right w:w="105" w:type="dxa"/>
            </w:tcMar>
          </w:tcPr>
          <w:p w14:paraId="67967173" w14:textId="1CC6B441" w:rsidR="7F94BA16" w:rsidRDefault="00000000" w:rsidP="7F94BA16">
            <w:pPr>
              <w:rPr>
                <w:rFonts w:ascii="Aptos" w:eastAsia="Aptos" w:hAnsi="Aptos" w:cs="Aptos"/>
              </w:rPr>
            </w:pPr>
            <w:hyperlink r:id="rId24">
              <w:r w:rsidR="7F94BA16" w:rsidRPr="7F94BA16">
                <w:rPr>
                  <w:rStyle w:val="Hyperlink"/>
                  <w:rFonts w:ascii="Aptos" w:eastAsia="Aptos" w:hAnsi="Aptos" w:cs="Aptos"/>
                  <w:lang w:val="en-GB"/>
                </w:rPr>
                <w:t>Norwich Cardiothoracic Surgical Society Application.docx</w:t>
              </w:r>
            </w:hyperlink>
          </w:p>
        </w:tc>
        <w:tc>
          <w:tcPr>
            <w:tcW w:w="5235" w:type="dxa"/>
            <w:tcMar>
              <w:left w:w="105" w:type="dxa"/>
              <w:right w:w="105" w:type="dxa"/>
            </w:tcMar>
          </w:tcPr>
          <w:p w14:paraId="1003BE79" w14:textId="17A00270" w:rsidR="7F94BA16" w:rsidRDefault="7F94BA16" w:rsidP="7F94BA16">
            <w:pPr>
              <w:rPr>
                <w:rFonts w:ascii="Aptos" w:eastAsia="Aptos" w:hAnsi="Aptos" w:cs="Aptos"/>
              </w:rPr>
            </w:pPr>
            <w:r w:rsidRPr="7F94BA16">
              <w:rPr>
                <w:rFonts w:ascii="Aptos" w:eastAsia="Aptos" w:hAnsi="Aptos" w:cs="Aptos"/>
                <w:lang w:val="en-GB"/>
              </w:rPr>
              <w:t>Stimulating an interest in a career in cardiothoracic surgery (CTS</w:t>
            </w:r>
            <w:proofErr w:type="gramStart"/>
            <w:r w:rsidRPr="7F94BA16">
              <w:rPr>
                <w:rFonts w:ascii="Aptos" w:eastAsia="Aptos" w:hAnsi="Aptos" w:cs="Aptos"/>
                <w:lang w:val="en-GB"/>
              </w:rPr>
              <w:t>);</w:t>
            </w:r>
            <w:proofErr w:type="gramEnd"/>
            <w:r w:rsidRPr="7F94BA16">
              <w:rPr>
                <w:rFonts w:ascii="Aptos" w:eastAsia="Aptos" w:hAnsi="Aptos" w:cs="Aptos"/>
                <w:lang w:val="en-GB"/>
              </w:rPr>
              <w:t xml:space="preserve"> </w:t>
            </w:r>
          </w:p>
          <w:p w14:paraId="4FC058C7" w14:textId="3342BAD1" w:rsidR="7F94BA16" w:rsidRDefault="7F94BA16" w:rsidP="7F94BA16">
            <w:pPr>
              <w:rPr>
                <w:rFonts w:ascii="Aptos" w:eastAsia="Aptos" w:hAnsi="Aptos" w:cs="Aptos"/>
              </w:rPr>
            </w:pPr>
            <w:r w:rsidRPr="7F94BA16">
              <w:rPr>
                <w:rFonts w:ascii="Aptos" w:eastAsia="Aptos" w:hAnsi="Aptos" w:cs="Aptos"/>
                <w:lang w:val="en-GB"/>
              </w:rPr>
              <w:t xml:space="preserve">Working in tandem with local educators to provide a high quality of cardiothoracic teaching for undergraduate </w:t>
            </w:r>
            <w:proofErr w:type="gramStart"/>
            <w:r w:rsidRPr="7F94BA16">
              <w:rPr>
                <w:rFonts w:ascii="Aptos" w:eastAsia="Aptos" w:hAnsi="Aptos" w:cs="Aptos"/>
                <w:lang w:val="en-GB"/>
              </w:rPr>
              <w:t>students;</w:t>
            </w:r>
            <w:proofErr w:type="gramEnd"/>
            <w:r w:rsidRPr="7F94BA16">
              <w:rPr>
                <w:rFonts w:ascii="Aptos" w:eastAsia="Aptos" w:hAnsi="Aptos" w:cs="Aptos"/>
                <w:lang w:val="en-GB"/>
              </w:rPr>
              <w:t xml:space="preserve"> </w:t>
            </w:r>
          </w:p>
          <w:p w14:paraId="0D4BF3E9" w14:textId="68286CC5" w:rsidR="7F94BA16" w:rsidRDefault="7F94BA16" w:rsidP="7F94BA16">
            <w:pPr>
              <w:rPr>
                <w:rFonts w:ascii="Aptos" w:eastAsia="Aptos" w:hAnsi="Aptos" w:cs="Aptos"/>
              </w:rPr>
            </w:pPr>
            <w:r w:rsidRPr="7F94BA16">
              <w:rPr>
                <w:rFonts w:ascii="Aptos" w:eastAsia="Aptos" w:hAnsi="Aptos" w:cs="Aptos"/>
                <w:lang w:val="en-GB"/>
              </w:rPr>
              <w:t>Providing career support for students interested in cardiothoracic surgery as a speciality</w:t>
            </w:r>
          </w:p>
        </w:tc>
      </w:tr>
      <w:tr w:rsidR="7F94BA16" w14:paraId="50F6EB35" w14:textId="77777777" w:rsidTr="7F94BA16">
        <w:trPr>
          <w:trHeight w:val="300"/>
        </w:trPr>
        <w:tc>
          <w:tcPr>
            <w:tcW w:w="2475" w:type="dxa"/>
            <w:tcMar>
              <w:left w:w="105" w:type="dxa"/>
              <w:right w:w="105" w:type="dxa"/>
            </w:tcMar>
          </w:tcPr>
          <w:p w14:paraId="6B7F5E7E" w14:textId="4E16E774" w:rsidR="7F94BA16" w:rsidRDefault="7F94BA16" w:rsidP="7F94BA16">
            <w:pPr>
              <w:rPr>
                <w:rFonts w:ascii="Aptos" w:eastAsia="Aptos" w:hAnsi="Aptos" w:cs="Aptos"/>
              </w:rPr>
            </w:pPr>
            <w:r w:rsidRPr="7F94BA16">
              <w:rPr>
                <w:rFonts w:ascii="Aptos" w:eastAsia="Aptos" w:hAnsi="Aptos" w:cs="Aptos"/>
                <w:lang w:val="en-GB"/>
              </w:rPr>
              <w:t>Palaeontology and evolutionary biology society</w:t>
            </w:r>
          </w:p>
        </w:tc>
        <w:tc>
          <w:tcPr>
            <w:tcW w:w="1290" w:type="dxa"/>
            <w:tcMar>
              <w:left w:w="105" w:type="dxa"/>
              <w:right w:w="105" w:type="dxa"/>
            </w:tcMar>
          </w:tcPr>
          <w:p w14:paraId="6819D2AA" w14:textId="4932DF5C" w:rsidR="7F94BA16" w:rsidRDefault="00000000" w:rsidP="7F94BA16">
            <w:pPr>
              <w:rPr>
                <w:rFonts w:ascii="Aptos" w:eastAsia="Aptos" w:hAnsi="Aptos" w:cs="Aptos"/>
              </w:rPr>
            </w:pPr>
            <w:hyperlink r:id="rId25">
              <w:proofErr w:type="spellStart"/>
              <w:r w:rsidR="7F94BA16" w:rsidRPr="7F94BA16">
                <w:rPr>
                  <w:rStyle w:val="Hyperlink"/>
                  <w:rFonts w:ascii="Aptos" w:eastAsia="Aptos" w:hAnsi="Aptos" w:cs="Aptos"/>
                  <w:lang w:val="en-GB"/>
                </w:rPr>
                <w:t>Paleontology</w:t>
              </w:r>
              <w:proofErr w:type="spellEnd"/>
              <w:r w:rsidR="7F94BA16" w:rsidRPr="7F94BA16">
                <w:rPr>
                  <w:rStyle w:val="Hyperlink"/>
                  <w:rFonts w:ascii="Aptos" w:eastAsia="Aptos" w:hAnsi="Aptos" w:cs="Aptos"/>
                  <w:lang w:val="en-GB"/>
                </w:rPr>
                <w:t xml:space="preserve"> and Evolutionary Biology Society Application.pdf</w:t>
              </w:r>
            </w:hyperlink>
          </w:p>
        </w:tc>
        <w:tc>
          <w:tcPr>
            <w:tcW w:w="5235" w:type="dxa"/>
            <w:tcMar>
              <w:left w:w="105" w:type="dxa"/>
              <w:right w:w="105" w:type="dxa"/>
            </w:tcMar>
          </w:tcPr>
          <w:p w14:paraId="5BA33248" w14:textId="3A055693" w:rsidR="7F94BA16" w:rsidRDefault="7F94BA16" w:rsidP="7F94BA16">
            <w:pPr>
              <w:rPr>
                <w:rFonts w:ascii="Aptos" w:eastAsia="Aptos" w:hAnsi="Aptos" w:cs="Aptos"/>
              </w:rPr>
            </w:pPr>
            <w:r w:rsidRPr="7F94BA16">
              <w:rPr>
                <w:rFonts w:ascii="Aptos" w:eastAsia="Aptos" w:hAnsi="Aptos" w:cs="Aptos"/>
                <w:lang w:val="en-GB"/>
              </w:rPr>
              <w:t xml:space="preserve">To promote interdisciplinary engagement with palaeontology, evolution and </w:t>
            </w:r>
          </w:p>
          <w:p w14:paraId="67EC1E5D" w14:textId="05A9ED4E" w:rsidR="7F94BA16" w:rsidRDefault="7F94BA16" w:rsidP="7F94BA16">
            <w:pPr>
              <w:rPr>
                <w:rFonts w:ascii="Aptos" w:eastAsia="Aptos" w:hAnsi="Aptos" w:cs="Aptos"/>
              </w:rPr>
            </w:pPr>
            <w:r w:rsidRPr="7F94BA16">
              <w:rPr>
                <w:rFonts w:ascii="Aptos" w:eastAsia="Aptos" w:hAnsi="Aptos" w:cs="Aptos"/>
                <w:lang w:val="en-GB"/>
              </w:rPr>
              <w:t xml:space="preserve">other related areas - including paleoart/scientific illustration. Our aim will to be to equip all members with </w:t>
            </w:r>
          </w:p>
          <w:p w14:paraId="383DEA6E" w14:textId="6CCAE8DF" w:rsidR="7F94BA16" w:rsidRDefault="7F94BA16" w:rsidP="7F94BA16">
            <w:pPr>
              <w:rPr>
                <w:rFonts w:ascii="Aptos" w:eastAsia="Aptos" w:hAnsi="Aptos" w:cs="Aptos"/>
              </w:rPr>
            </w:pPr>
            <w:r w:rsidRPr="7F94BA16">
              <w:rPr>
                <w:rFonts w:ascii="Aptos" w:eastAsia="Aptos" w:hAnsi="Aptos" w:cs="Aptos"/>
                <w:lang w:val="en-GB"/>
              </w:rPr>
              <w:t>a broader range of skills, as well as providing a space for us to share our passion for palaeontology/</w:t>
            </w:r>
          </w:p>
          <w:p w14:paraId="70B537D1" w14:textId="3010565A" w:rsidR="7F94BA16" w:rsidRDefault="7F94BA16" w:rsidP="7F94BA16">
            <w:pPr>
              <w:rPr>
                <w:rFonts w:ascii="Aptos" w:eastAsia="Aptos" w:hAnsi="Aptos" w:cs="Aptos"/>
              </w:rPr>
            </w:pPr>
            <w:r w:rsidRPr="7F94BA16">
              <w:rPr>
                <w:rFonts w:ascii="Aptos" w:eastAsia="Aptos" w:hAnsi="Aptos" w:cs="Aptos"/>
                <w:lang w:val="en-GB"/>
              </w:rPr>
              <w:t xml:space="preserve">geology, </w:t>
            </w:r>
            <w:proofErr w:type="gramStart"/>
            <w:r w:rsidRPr="7F94BA16">
              <w:rPr>
                <w:rFonts w:ascii="Aptos" w:eastAsia="Aptos" w:hAnsi="Aptos" w:cs="Aptos"/>
                <w:lang w:val="en-GB"/>
              </w:rPr>
              <w:t>alien</w:t>
            </w:r>
            <w:proofErr w:type="gramEnd"/>
            <w:r w:rsidRPr="7F94BA16">
              <w:rPr>
                <w:rFonts w:ascii="Aptos" w:eastAsia="Aptos" w:hAnsi="Aptos" w:cs="Aptos"/>
                <w:lang w:val="en-GB"/>
              </w:rPr>
              <w:t xml:space="preserve"> and evolutionary biology and beyond.</w:t>
            </w:r>
          </w:p>
          <w:p w14:paraId="392D6CCB" w14:textId="6EB65841" w:rsidR="7F94BA16" w:rsidRDefault="7F94BA16" w:rsidP="7F94BA16">
            <w:pPr>
              <w:rPr>
                <w:rFonts w:ascii="Aptos" w:eastAsia="Aptos" w:hAnsi="Aptos" w:cs="Aptos"/>
              </w:rPr>
            </w:pPr>
          </w:p>
        </w:tc>
      </w:tr>
      <w:tr w:rsidR="7F94BA16" w14:paraId="3DC4B726" w14:textId="77777777" w:rsidTr="7F94BA16">
        <w:trPr>
          <w:trHeight w:val="300"/>
        </w:trPr>
        <w:tc>
          <w:tcPr>
            <w:tcW w:w="2475" w:type="dxa"/>
            <w:tcMar>
              <w:left w:w="105" w:type="dxa"/>
              <w:right w:w="105" w:type="dxa"/>
            </w:tcMar>
          </w:tcPr>
          <w:p w14:paraId="2752DF0C" w14:textId="5EF33F13" w:rsidR="7F94BA16" w:rsidRDefault="7F94BA16" w:rsidP="7F94BA16">
            <w:pPr>
              <w:rPr>
                <w:rFonts w:ascii="Aptos" w:eastAsia="Aptos" w:hAnsi="Aptos" w:cs="Aptos"/>
                <w:sz w:val="32"/>
                <w:szCs w:val="32"/>
              </w:rPr>
            </w:pPr>
            <w:r w:rsidRPr="7F94BA16">
              <w:rPr>
                <w:rFonts w:ascii="Verdana" w:eastAsia="Verdana" w:hAnsi="Verdana" w:cs="Verdana"/>
                <w:color w:val="000000" w:themeColor="text1"/>
                <w:sz w:val="20"/>
                <w:szCs w:val="20"/>
                <w:lang w:val="en-GB"/>
              </w:rPr>
              <w:t xml:space="preserve">Paper Medics </w:t>
            </w:r>
            <w:r w:rsidRPr="7F94BA16">
              <w:rPr>
                <w:rFonts w:ascii="Aptos" w:eastAsia="Aptos" w:hAnsi="Aptos" w:cs="Aptos"/>
                <w:sz w:val="32"/>
                <w:szCs w:val="32"/>
                <w:lang w:val="en-GB"/>
              </w:rPr>
              <w:t xml:space="preserve"> </w:t>
            </w:r>
          </w:p>
        </w:tc>
        <w:tc>
          <w:tcPr>
            <w:tcW w:w="1290" w:type="dxa"/>
            <w:tcMar>
              <w:left w:w="105" w:type="dxa"/>
              <w:right w:w="105" w:type="dxa"/>
            </w:tcMar>
          </w:tcPr>
          <w:p w14:paraId="71A8ACF6" w14:textId="784CA0ED" w:rsidR="7F94BA16" w:rsidRDefault="00000000" w:rsidP="7F94BA16">
            <w:pPr>
              <w:rPr>
                <w:rFonts w:ascii="Aptos" w:eastAsia="Aptos" w:hAnsi="Aptos" w:cs="Aptos"/>
              </w:rPr>
            </w:pPr>
            <w:hyperlink r:id="rId26">
              <w:r w:rsidR="7F94BA16" w:rsidRPr="7F94BA16">
                <w:rPr>
                  <w:rStyle w:val="Hyperlink"/>
                  <w:rFonts w:ascii="Aptos" w:eastAsia="Aptos" w:hAnsi="Aptos" w:cs="Aptos"/>
                  <w:lang w:val="en-GB"/>
                </w:rPr>
                <w:t>Paper Medics Application.docx</w:t>
              </w:r>
            </w:hyperlink>
          </w:p>
        </w:tc>
        <w:tc>
          <w:tcPr>
            <w:tcW w:w="5235" w:type="dxa"/>
            <w:tcMar>
              <w:left w:w="105" w:type="dxa"/>
              <w:right w:w="105" w:type="dxa"/>
            </w:tcMar>
          </w:tcPr>
          <w:p w14:paraId="05AE0E65" w14:textId="5C1126F0" w:rsidR="7F94BA16" w:rsidRDefault="7F94BA16" w:rsidP="7F94BA16">
            <w:pPr>
              <w:rPr>
                <w:rFonts w:ascii="Aptos" w:eastAsia="Aptos" w:hAnsi="Aptos" w:cs="Aptos"/>
              </w:rPr>
            </w:pPr>
            <w:r w:rsidRPr="7F94BA16">
              <w:rPr>
                <w:rFonts w:ascii="Aptos" w:eastAsia="Aptos" w:hAnsi="Aptos" w:cs="Aptos"/>
                <w:lang w:val="en-GB"/>
              </w:rPr>
              <w:t>Help medical students with medical research questions and writing protocols/reviews, make medical research content easier to learn, coordinate with research staff to try and organise events and streamline research participation</w:t>
            </w:r>
          </w:p>
        </w:tc>
      </w:tr>
      <w:tr w:rsidR="7F94BA16" w14:paraId="1586DAF2" w14:textId="77777777" w:rsidTr="7F94BA16">
        <w:trPr>
          <w:trHeight w:val="300"/>
        </w:trPr>
        <w:tc>
          <w:tcPr>
            <w:tcW w:w="2475" w:type="dxa"/>
            <w:tcMar>
              <w:left w:w="105" w:type="dxa"/>
              <w:right w:w="105" w:type="dxa"/>
            </w:tcMar>
          </w:tcPr>
          <w:p w14:paraId="42908AE7" w14:textId="7BE85090" w:rsidR="7F94BA16" w:rsidRDefault="7F94BA16" w:rsidP="7F94BA16">
            <w:pPr>
              <w:rPr>
                <w:rFonts w:ascii="Verdana" w:eastAsia="Verdana" w:hAnsi="Verdana" w:cs="Verdana"/>
                <w:sz w:val="20"/>
                <w:szCs w:val="20"/>
              </w:rPr>
            </w:pPr>
            <w:r w:rsidRPr="7F94BA16">
              <w:rPr>
                <w:rFonts w:ascii="Verdana" w:eastAsia="Verdana" w:hAnsi="Verdana" w:cs="Verdana"/>
                <w:sz w:val="20"/>
                <w:szCs w:val="20"/>
                <w:lang w:val="en-GB"/>
              </w:rPr>
              <w:t xml:space="preserve">Plant-Based Universities UEA  </w:t>
            </w:r>
          </w:p>
        </w:tc>
        <w:tc>
          <w:tcPr>
            <w:tcW w:w="1290" w:type="dxa"/>
            <w:tcMar>
              <w:left w:w="105" w:type="dxa"/>
              <w:right w:w="105" w:type="dxa"/>
            </w:tcMar>
          </w:tcPr>
          <w:p w14:paraId="04AD41A6" w14:textId="1FD16F29" w:rsidR="7F94BA16" w:rsidRDefault="00000000" w:rsidP="7F94BA16">
            <w:pPr>
              <w:rPr>
                <w:rFonts w:ascii="Aptos" w:eastAsia="Aptos" w:hAnsi="Aptos" w:cs="Aptos"/>
              </w:rPr>
            </w:pPr>
            <w:hyperlink r:id="rId27">
              <w:r w:rsidR="7F94BA16" w:rsidRPr="7F94BA16">
                <w:rPr>
                  <w:rStyle w:val="Hyperlink"/>
                  <w:rFonts w:ascii="Aptos" w:eastAsia="Aptos" w:hAnsi="Aptos" w:cs="Aptos"/>
                  <w:lang w:val="en-GB"/>
                </w:rPr>
                <w:t>Plant-based Universities Application.docx</w:t>
              </w:r>
            </w:hyperlink>
          </w:p>
        </w:tc>
        <w:tc>
          <w:tcPr>
            <w:tcW w:w="5235" w:type="dxa"/>
            <w:tcMar>
              <w:left w:w="105" w:type="dxa"/>
              <w:right w:w="105" w:type="dxa"/>
            </w:tcMar>
          </w:tcPr>
          <w:p w14:paraId="3F473840" w14:textId="58426996" w:rsidR="7F94BA16" w:rsidRDefault="7F94BA16" w:rsidP="7F94BA16">
            <w:pPr>
              <w:rPr>
                <w:rFonts w:ascii="Aptos" w:eastAsia="Aptos" w:hAnsi="Aptos" w:cs="Aptos"/>
              </w:rPr>
            </w:pPr>
            <w:r w:rsidRPr="7F94BA16">
              <w:rPr>
                <w:rFonts w:ascii="Aptos" w:eastAsia="Aptos" w:hAnsi="Aptos" w:cs="Aptos"/>
                <w:lang w:val="en-GB"/>
              </w:rPr>
              <w:t xml:space="preserve">Plant-Based Universities is a student-led campaign, calling for universities to transition 100% of their menus to become fully plant-based. This is to limit the university’s contribution to the climate and ecological emergency and shift public opinion in favour of a plant-based food system.   </w:t>
            </w:r>
          </w:p>
        </w:tc>
      </w:tr>
      <w:tr w:rsidR="7F94BA16" w14:paraId="2A56BD04" w14:textId="77777777" w:rsidTr="7F94BA16">
        <w:trPr>
          <w:trHeight w:val="300"/>
        </w:trPr>
        <w:tc>
          <w:tcPr>
            <w:tcW w:w="2475" w:type="dxa"/>
            <w:tcMar>
              <w:left w:w="105" w:type="dxa"/>
              <w:right w:w="105" w:type="dxa"/>
            </w:tcMar>
          </w:tcPr>
          <w:p w14:paraId="35F989AF" w14:textId="255AEBA7" w:rsidR="7F94BA16" w:rsidRDefault="7F94BA16" w:rsidP="7F94BA16">
            <w:pPr>
              <w:rPr>
                <w:rFonts w:ascii="Aptos" w:eastAsia="Aptos" w:hAnsi="Aptos" w:cs="Aptos"/>
              </w:rPr>
            </w:pPr>
            <w:r w:rsidRPr="7F94BA16">
              <w:rPr>
                <w:rFonts w:ascii="Aptos" w:eastAsia="Aptos" w:hAnsi="Aptos" w:cs="Aptos"/>
                <w:lang w:val="en-GB"/>
              </w:rPr>
              <w:lastRenderedPageBreak/>
              <w:t>Women In Finance</w:t>
            </w:r>
          </w:p>
        </w:tc>
        <w:tc>
          <w:tcPr>
            <w:tcW w:w="1290" w:type="dxa"/>
            <w:tcMar>
              <w:left w:w="105" w:type="dxa"/>
              <w:right w:w="105" w:type="dxa"/>
            </w:tcMar>
          </w:tcPr>
          <w:p w14:paraId="23709EE8" w14:textId="71F86D4E" w:rsidR="7F94BA16" w:rsidRDefault="00000000" w:rsidP="7F94BA16">
            <w:pPr>
              <w:rPr>
                <w:rFonts w:ascii="Aptos" w:eastAsia="Aptos" w:hAnsi="Aptos" w:cs="Aptos"/>
              </w:rPr>
            </w:pPr>
            <w:hyperlink r:id="rId28">
              <w:r w:rsidR="7F94BA16" w:rsidRPr="7F94BA16">
                <w:rPr>
                  <w:rStyle w:val="Hyperlink"/>
                  <w:rFonts w:ascii="Aptos" w:eastAsia="Aptos" w:hAnsi="Aptos" w:cs="Aptos"/>
                  <w:lang w:val="en-GB"/>
                </w:rPr>
                <w:t>Women In Finance Soc Application.docx</w:t>
              </w:r>
            </w:hyperlink>
          </w:p>
        </w:tc>
        <w:tc>
          <w:tcPr>
            <w:tcW w:w="5235" w:type="dxa"/>
            <w:tcMar>
              <w:left w:w="105" w:type="dxa"/>
              <w:right w:w="105" w:type="dxa"/>
            </w:tcMar>
          </w:tcPr>
          <w:p w14:paraId="0CBF3DE4" w14:textId="791FBCA5" w:rsidR="7F94BA16" w:rsidRDefault="7F94BA16" w:rsidP="7F94BA16">
            <w:pPr>
              <w:rPr>
                <w:rFonts w:ascii="Aptos" w:eastAsia="Aptos" w:hAnsi="Aptos" w:cs="Aptos"/>
              </w:rPr>
            </w:pPr>
            <w:r w:rsidRPr="7F94BA16">
              <w:rPr>
                <w:rFonts w:ascii="Aptos" w:eastAsia="Aptos" w:hAnsi="Aptos" w:cs="Aptos"/>
                <w:lang w:val="en-GB"/>
              </w:rPr>
              <w:t xml:space="preserve">To instil confidence in fellow female students and provide them with support, guidance, and both a professional and social network. </w:t>
            </w:r>
          </w:p>
          <w:p w14:paraId="59FBFCEC" w14:textId="11DF6D52" w:rsidR="7F94BA16" w:rsidRDefault="7F94BA16" w:rsidP="7F94BA16">
            <w:pPr>
              <w:rPr>
                <w:rFonts w:ascii="Aptos" w:eastAsia="Aptos" w:hAnsi="Aptos" w:cs="Aptos"/>
              </w:rPr>
            </w:pPr>
            <w:r w:rsidRPr="7F94BA16">
              <w:rPr>
                <w:rFonts w:ascii="Aptos" w:eastAsia="Aptos" w:hAnsi="Aptos" w:cs="Aptos"/>
                <w:lang w:val="en-GB"/>
              </w:rPr>
              <w:t xml:space="preserve">We want to establish a non-competitive, supportive, and collaborative community for our members to find out about the opportunities in finance, and to develop the skills to succeed.    </w:t>
            </w:r>
          </w:p>
        </w:tc>
      </w:tr>
    </w:tbl>
    <w:p w14:paraId="3E989A3B" w14:textId="16A48354" w:rsidR="7F94BA16" w:rsidRDefault="7F94BA16" w:rsidP="7F94BA16">
      <w:pPr>
        <w:rPr>
          <w:rFonts w:ascii="Aptos" w:eastAsia="Aptos" w:hAnsi="Aptos" w:cs="Aptos"/>
          <w:color w:val="000000" w:themeColor="text1"/>
        </w:rPr>
      </w:pPr>
    </w:p>
    <w:p w14:paraId="572DB5C1" w14:textId="16B6EC9A" w:rsidR="7F94BA16" w:rsidRDefault="7F94BA16" w:rsidP="7F94BA16">
      <w:pPr>
        <w:rPr>
          <w:rFonts w:ascii="Aptos" w:eastAsia="Aptos" w:hAnsi="Aptos" w:cs="Aptos"/>
          <w:color w:val="000000" w:themeColor="text1"/>
        </w:rPr>
      </w:pPr>
    </w:p>
    <w:p w14:paraId="2C747906" w14:textId="3827DDC3" w:rsidR="7818792C" w:rsidRDefault="7818792C" w:rsidP="7F94BA16">
      <w:pPr>
        <w:rPr>
          <w:rFonts w:ascii="Aptos" w:eastAsia="Aptos" w:hAnsi="Aptos" w:cs="Aptos"/>
          <w:color w:val="000000" w:themeColor="text1"/>
        </w:rPr>
      </w:pPr>
      <w:r w:rsidRPr="7F94BA16">
        <w:rPr>
          <w:rFonts w:ascii="Aptos" w:eastAsia="Aptos" w:hAnsi="Aptos" w:cs="Aptos"/>
          <w:color w:val="000000" w:themeColor="text1"/>
          <w:lang w:val="en-GB"/>
        </w:rPr>
        <w:t xml:space="preserve">Recommended for Rejection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50"/>
        <w:gridCol w:w="2115"/>
        <w:gridCol w:w="3135"/>
        <w:gridCol w:w="2100"/>
      </w:tblGrid>
      <w:tr w:rsidR="7F94BA16" w14:paraId="4C7F3FEE" w14:textId="77777777" w:rsidTr="7F94BA16">
        <w:trPr>
          <w:trHeight w:val="300"/>
        </w:trPr>
        <w:tc>
          <w:tcPr>
            <w:tcW w:w="1650" w:type="dxa"/>
            <w:tcMar>
              <w:left w:w="105" w:type="dxa"/>
              <w:right w:w="105" w:type="dxa"/>
            </w:tcMar>
          </w:tcPr>
          <w:p w14:paraId="2F0CB394" w14:textId="3420E78C" w:rsidR="7F94BA16" w:rsidRDefault="7F94BA16" w:rsidP="7F94BA16">
            <w:pPr>
              <w:rPr>
                <w:rFonts w:ascii="Aptos" w:eastAsia="Aptos" w:hAnsi="Aptos" w:cs="Aptos"/>
                <w:sz w:val="36"/>
                <w:szCs w:val="36"/>
              </w:rPr>
            </w:pPr>
            <w:r w:rsidRPr="7F94BA16">
              <w:rPr>
                <w:rFonts w:ascii="Aptos" w:eastAsia="Aptos" w:hAnsi="Aptos" w:cs="Aptos"/>
                <w:b/>
                <w:bCs/>
                <w:sz w:val="36"/>
                <w:szCs w:val="36"/>
                <w:lang w:val="en-GB"/>
              </w:rPr>
              <w:t>Society Name</w:t>
            </w:r>
          </w:p>
        </w:tc>
        <w:tc>
          <w:tcPr>
            <w:tcW w:w="2115" w:type="dxa"/>
            <w:tcMar>
              <w:left w:w="105" w:type="dxa"/>
              <w:right w:w="105" w:type="dxa"/>
            </w:tcMar>
          </w:tcPr>
          <w:p w14:paraId="54AF6C1D" w14:textId="62BF9A8E" w:rsidR="7F94BA16" w:rsidRDefault="7F94BA16" w:rsidP="7F94BA16">
            <w:pPr>
              <w:rPr>
                <w:rFonts w:ascii="Aptos" w:eastAsia="Aptos" w:hAnsi="Aptos" w:cs="Aptos"/>
                <w:sz w:val="36"/>
                <w:szCs w:val="36"/>
              </w:rPr>
            </w:pPr>
            <w:r w:rsidRPr="7F94BA16">
              <w:rPr>
                <w:rFonts w:ascii="Aptos" w:eastAsia="Aptos" w:hAnsi="Aptos" w:cs="Aptos"/>
                <w:b/>
                <w:bCs/>
                <w:sz w:val="36"/>
                <w:szCs w:val="36"/>
                <w:lang w:val="en-GB"/>
              </w:rPr>
              <w:t>Application</w:t>
            </w:r>
          </w:p>
        </w:tc>
        <w:tc>
          <w:tcPr>
            <w:tcW w:w="3135" w:type="dxa"/>
            <w:tcMar>
              <w:left w:w="105" w:type="dxa"/>
              <w:right w:w="105" w:type="dxa"/>
            </w:tcMar>
          </w:tcPr>
          <w:p w14:paraId="47495B15" w14:textId="50D0A610" w:rsidR="7F94BA16" w:rsidRDefault="7F94BA16" w:rsidP="7F94BA16">
            <w:pPr>
              <w:rPr>
                <w:rFonts w:ascii="Aptos" w:eastAsia="Aptos" w:hAnsi="Aptos" w:cs="Aptos"/>
                <w:sz w:val="36"/>
                <w:szCs w:val="36"/>
              </w:rPr>
            </w:pPr>
            <w:r w:rsidRPr="7F94BA16">
              <w:rPr>
                <w:rFonts w:ascii="Aptos" w:eastAsia="Aptos" w:hAnsi="Aptos" w:cs="Aptos"/>
                <w:b/>
                <w:bCs/>
                <w:sz w:val="36"/>
                <w:szCs w:val="36"/>
                <w:lang w:val="en-GB"/>
              </w:rPr>
              <w:t xml:space="preserve">Objective or </w:t>
            </w:r>
            <w:proofErr w:type="gramStart"/>
            <w:r w:rsidRPr="7F94BA16">
              <w:rPr>
                <w:rFonts w:ascii="Aptos" w:eastAsia="Aptos" w:hAnsi="Aptos" w:cs="Aptos"/>
                <w:b/>
                <w:bCs/>
                <w:sz w:val="36"/>
                <w:szCs w:val="36"/>
                <w:lang w:val="en-GB"/>
              </w:rPr>
              <w:t>Aim</w:t>
            </w:r>
            <w:proofErr w:type="gramEnd"/>
          </w:p>
        </w:tc>
        <w:tc>
          <w:tcPr>
            <w:tcW w:w="2100" w:type="dxa"/>
            <w:tcMar>
              <w:left w:w="105" w:type="dxa"/>
              <w:right w:w="105" w:type="dxa"/>
            </w:tcMar>
          </w:tcPr>
          <w:p w14:paraId="37F78B3B" w14:textId="11E22A8F" w:rsidR="7F94BA16" w:rsidRDefault="7F94BA16" w:rsidP="7F94BA16">
            <w:pPr>
              <w:rPr>
                <w:rFonts w:ascii="Aptos" w:eastAsia="Aptos" w:hAnsi="Aptos" w:cs="Aptos"/>
                <w:sz w:val="36"/>
                <w:szCs w:val="36"/>
              </w:rPr>
            </w:pPr>
            <w:r w:rsidRPr="7F94BA16">
              <w:rPr>
                <w:rFonts w:ascii="Aptos" w:eastAsia="Aptos" w:hAnsi="Aptos" w:cs="Aptos"/>
                <w:b/>
                <w:bCs/>
                <w:sz w:val="36"/>
                <w:szCs w:val="36"/>
                <w:lang w:val="en-GB"/>
              </w:rPr>
              <w:t xml:space="preserve">Reasoning  </w:t>
            </w:r>
          </w:p>
        </w:tc>
      </w:tr>
      <w:tr w:rsidR="7F94BA16" w14:paraId="324A7D5A" w14:textId="77777777" w:rsidTr="7F94BA16">
        <w:trPr>
          <w:trHeight w:val="300"/>
        </w:trPr>
        <w:tc>
          <w:tcPr>
            <w:tcW w:w="1650" w:type="dxa"/>
            <w:tcMar>
              <w:left w:w="105" w:type="dxa"/>
              <w:right w:w="105" w:type="dxa"/>
            </w:tcMar>
          </w:tcPr>
          <w:p w14:paraId="0F7D33D8" w14:textId="2C1A7E4B" w:rsidR="7F94BA16" w:rsidRDefault="7F94BA16" w:rsidP="7F94BA16">
            <w:pPr>
              <w:rPr>
                <w:rFonts w:ascii="Aptos" w:eastAsia="Aptos" w:hAnsi="Aptos" w:cs="Aptos"/>
              </w:rPr>
            </w:pPr>
            <w:r w:rsidRPr="7F94BA16">
              <w:rPr>
                <w:rFonts w:ascii="Aptos" w:eastAsia="Aptos" w:hAnsi="Aptos" w:cs="Aptos"/>
                <w:lang w:val="en-GB"/>
              </w:rPr>
              <w:t>His Children</w:t>
            </w:r>
          </w:p>
        </w:tc>
        <w:tc>
          <w:tcPr>
            <w:tcW w:w="2115" w:type="dxa"/>
            <w:tcMar>
              <w:left w:w="105" w:type="dxa"/>
              <w:right w:w="105" w:type="dxa"/>
            </w:tcMar>
          </w:tcPr>
          <w:p w14:paraId="7A66795E" w14:textId="530D3A9C" w:rsidR="7F94BA16" w:rsidRDefault="00000000" w:rsidP="7F94BA16">
            <w:pPr>
              <w:rPr>
                <w:rFonts w:ascii="Aptos" w:eastAsia="Aptos" w:hAnsi="Aptos" w:cs="Aptos"/>
              </w:rPr>
            </w:pPr>
            <w:hyperlink r:id="rId29">
              <w:r w:rsidR="7F94BA16" w:rsidRPr="7F94BA16">
                <w:rPr>
                  <w:rStyle w:val="Hyperlink"/>
                  <w:rFonts w:ascii="Aptos" w:eastAsia="Aptos" w:hAnsi="Aptos" w:cs="Aptos"/>
                  <w:lang w:val="en-GB"/>
                </w:rPr>
                <w:t>His Children Application pt 2.docx</w:t>
              </w:r>
            </w:hyperlink>
          </w:p>
        </w:tc>
        <w:tc>
          <w:tcPr>
            <w:tcW w:w="3135" w:type="dxa"/>
            <w:tcMar>
              <w:left w:w="105" w:type="dxa"/>
              <w:right w:w="105" w:type="dxa"/>
            </w:tcMar>
          </w:tcPr>
          <w:p w14:paraId="3382609C" w14:textId="16A730C1" w:rsidR="7F94BA16" w:rsidRDefault="7F94BA16" w:rsidP="7F94BA16">
            <w:pPr>
              <w:rPr>
                <w:rFonts w:ascii="Aptos" w:eastAsia="Aptos" w:hAnsi="Aptos" w:cs="Aptos"/>
              </w:rPr>
            </w:pPr>
            <w:r w:rsidRPr="7F94BA16">
              <w:rPr>
                <w:rFonts w:ascii="Aptos" w:eastAsia="Aptos" w:hAnsi="Aptos" w:cs="Aptos"/>
                <w:lang w:val="en-GB"/>
              </w:rPr>
              <w:t xml:space="preserve">To allow Christians to come together in fellowship and to help us all to grow in our faith. We want to be a safe community for believers and non-believers to find support in.  </w:t>
            </w:r>
          </w:p>
          <w:p w14:paraId="7193FC7F" w14:textId="04C3DF3E" w:rsidR="7F94BA16" w:rsidRDefault="7F94BA16" w:rsidP="7F94BA16">
            <w:pPr>
              <w:rPr>
                <w:rFonts w:ascii="Aptos" w:eastAsia="Aptos" w:hAnsi="Aptos" w:cs="Aptos"/>
              </w:rPr>
            </w:pPr>
          </w:p>
        </w:tc>
        <w:tc>
          <w:tcPr>
            <w:tcW w:w="2100" w:type="dxa"/>
            <w:tcMar>
              <w:left w:w="105" w:type="dxa"/>
              <w:right w:w="105" w:type="dxa"/>
            </w:tcMar>
          </w:tcPr>
          <w:p w14:paraId="7239747C" w14:textId="4DA6501E" w:rsidR="7F94BA16" w:rsidRDefault="7F94BA16" w:rsidP="7F94BA16">
            <w:pPr>
              <w:rPr>
                <w:rFonts w:ascii="Aptos" w:eastAsia="Aptos" w:hAnsi="Aptos" w:cs="Aptos"/>
              </w:rPr>
            </w:pPr>
            <w:r w:rsidRPr="7F94BA16">
              <w:rPr>
                <w:rFonts w:ascii="Aptos" w:eastAsia="Aptos" w:hAnsi="Aptos" w:cs="Aptos"/>
                <w:lang w:val="en-GB"/>
              </w:rPr>
              <w:t>Due to the overlap with Christian Union</w:t>
            </w:r>
          </w:p>
        </w:tc>
      </w:tr>
    </w:tbl>
    <w:p w14:paraId="7E55D162" w14:textId="6E0F8C52" w:rsidR="00960252" w:rsidRDefault="00960252" w:rsidP="0C843E7A">
      <w:pPr>
        <w:spacing w:line="360" w:lineRule="auto"/>
        <w:rPr>
          <w:rFonts w:ascii="Verdana Pro" w:eastAsia="Verdana Pro" w:hAnsi="Verdana Pro" w:cs="Verdana Pro"/>
          <w:color w:val="000000" w:themeColor="text1"/>
          <w:sz w:val="22"/>
          <w:szCs w:val="22"/>
        </w:rPr>
      </w:pPr>
    </w:p>
    <w:p w14:paraId="10799A20" w14:textId="77777777" w:rsidR="00A4577F" w:rsidRDefault="00A4577F" w:rsidP="0C843E7A">
      <w:pPr>
        <w:spacing w:line="360" w:lineRule="auto"/>
        <w:rPr>
          <w:rFonts w:ascii="Verdana Pro" w:eastAsia="Verdana Pro" w:hAnsi="Verdana Pro" w:cs="Verdana Pro"/>
          <w:color w:val="000000" w:themeColor="text1"/>
          <w:sz w:val="22"/>
          <w:szCs w:val="22"/>
        </w:rPr>
      </w:pPr>
    </w:p>
    <w:p w14:paraId="09CE28BC" w14:textId="517A4D7E"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t>SECTION F: Any Other Business</w:t>
      </w:r>
      <w:r w:rsidR="7C52ABB6" w:rsidRPr="7F94BA16">
        <w:rPr>
          <w:rFonts w:ascii="Verdana Pro" w:eastAsia="Verdana Pro" w:hAnsi="Verdana Pro" w:cs="Verdana Pro"/>
          <w:b/>
          <w:bCs/>
          <w:color w:val="000000" w:themeColor="text1"/>
          <w:sz w:val="22"/>
          <w:szCs w:val="22"/>
        </w:rPr>
        <w:t>.</w:t>
      </w:r>
    </w:p>
    <w:p w14:paraId="7DB6C984" w14:textId="6E0F8C52" w:rsidR="00960252" w:rsidRDefault="00960252" w:rsidP="0C843E7A">
      <w:pPr>
        <w:spacing w:line="360" w:lineRule="auto"/>
        <w:rPr>
          <w:rFonts w:ascii="Verdana Pro" w:eastAsia="Verdana Pro" w:hAnsi="Verdana Pro" w:cs="Verdana Pro"/>
          <w:color w:val="000000" w:themeColor="text1"/>
          <w:sz w:val="22"/>
          <w:szCs w:val="22"/>
        </w:rPr>
      </w:pPr>
    </w:p>
    <w:p w14:paraId="2FBE2BD8" w14:textId="77F1DEC2" w:rsidR="00960252" w:rsidRDefault="1BFCDF0B" w:rsidP="7F94BA16">
      <w:pPr>
        <w:spacing w:line="360" w:lineRule="auto"/>
        <w:rPr>
          <w:rFonts w:ascii="Verdana Pro" w:eastAsia="Verdana Pro" w:hAnsi="Verdana Pro" w:cs="Verdana Pro"/>
          <w:color w:val="000000" w:themeColor="text1"/>
          <w:sz w:val="22"/>
          <w:szCs w:val="22"/>
        </w:rPr>
      </w:pPr>
      <w:r w:rsidRPr="7F94BA16">
        <w:rPr>
          <w:rFonts w:ascii="Verdana Pro" w:eastAsia="Verdana Pro" w:hAnsi="Verdana Pro" w:cs="Verdana Pro"/>
          <w:b/>
          <w:bCs/>
          <w:color w:val="000000" w:themeColor="text1"/>
          <w:sz w:val="22"/>
          <w:szCs w:val="22"/>
        </w:rPr>
        <w:t>SECTION G: Date and Time of next meeting</w:t>
      </w:r>
      <w:r w:rsidR="688FAE3C" w:rsidRPr="7F94BA16">
        <w:rPr>
          <w:rFonts w:ascii="Verdana Pro" w:eastAsia="Verdana Pro" w:hAnsi="Verdana Pro" w:cs="Verdana Pro"/>
          <w:b/>
          <w:bCs/>
          <w:color w:val="000000" w:themeColor="text1"/>
          <w:sz w:val="22"/>
          <w:szCs w:val="22"/>
        </w:rPr>
        <w:t>.</w:t>
      </w:r>
    </w:p>
    <w:p w14:paraId="628210F0" w14:textId="767CF6A7" w:rsidR="00960252" w:rsidRDefault="1BFCDF0B" w:rsidP="7F94BA16">
      <w:pPr>
        <w:spacing w:line="360" w:lineRule="auto"/>
        <w:jc w:val="center"/>
        <w:rPr>
          <w:rFonts w:ascii="Verdana Pro" w:eastAsia="Verdana Pro" w:hAnsi="Verdana Pro" w:cs="Verdana Pro"/>
          <w:color w:val="000000" w:themeColor="text1"/>
          <w:sz w:val="22"/>
          <w:szCs w:val="22"/>
        </w:rPr>
      </w:pPr>
      <w:r w:rsidRPr="7F94BA16">
        <w:rPr>
          <w:rFonts w:ascii="Verdana Pro" w:eastAsia="Verdana Pro" w:hAnsi="Verdana Pro" w:cs="Verdana Pro"/>
          <w:color w:val="000000" w:themeColor="text1"/>
          <w:sz w:val="22"/>
          <w:szCs w:val="22"/>
        </w:rPr>
        <w:t>The next meeting is scheduled for</w:t>
      </w:r>
      <w:r w:rsidR="6F30A551" w:rsidRPr="7F94BA16">
        <w:rPr>
          <w:rFonts w:ascii="Verdana Pro" w:eastAsia="Verdana Pro" w:hAnsi="Verdana Pro" w:cs="Verdana Pro"/>
          <w:color w:val="000000" w:themeColor="text1"/>
          <w:sz w:val="22"/>
          <w:szCs w:val="22"/>
        </w:rPr>
        <w:t xml:space="preserve"> Thursday</w:t>
      </w:r>
      <w:r w:rsidRPr="7F94BA16">
        <w:rPr>
          <w:rFonts w:ascii="Verdana Pro" w:eastAsia="Verdana Pro" w:hAnsi="Verdana Pro" w:cs="Verdana Pro"/>
          <w:color w:val="000000" w:themeColor="text1"/>
          <w:sz w:val="22"/>
          <w:szCs w:val="22"/>
        </w:rPr>
        <w:t xml:space="preserve"> </w:t>
      </w:r>
      <w:r w:rsidR="48B9D7DC" w:rsidRPr="7F94BA16">
        <w:rPr>
          <w:rFonts w:ascii="Verdana Pro" w:eastAsia="Verdana Pro" w:hAnsi="Verdana Pro" w:cs="Verdana Pro"/>
          <w:color w:val="000000" w:themeColor="text1"/>
          <w:sz w:val="22"/>
          <w:szCs w:val="22"/>
        </w:rPr>
        <w:t>23</w:t>
      </w:r>
      <w:r w:rsidR="48B9D7DC" w:rsidRPr="7F94BA16">
        <w:rPr>
          <w:rFonts w:ascii="Verdana Pro" w:eastAsia="Verdana Pro" w:hAnsi="Verdana Pro" w:cs="Verdana Pro"/>
          <w:color w:val="000000" w:themeColor="text1"/>
          <w:sz w:val="22"/>
          <w:szCs w:val="22"/>
          <w:vertAlign w:val="superscript"/>
        </w:rPr>
        <w:t>rd</w:t>
      </w:r>
      <w:r w:rsidR="48B9D7DC" w:rsidRPr="7F94BA16">
        <w:rPr>
          <w:rFonts w:ascii="Verdana Pro" w:eastAsia="Verdana Pro" w:hAnsi="Verdana Pro" w:cs="Verdana Pro"/>
          <w:color w:val="000000" w:themeColor="text1"/>
          <w:sz w:val="22"/>
          <w:szCs w:val="22"/>
        </w:rPr>
        <w:t xml:space="preserve"> May 2024 </w:t>
      </w:r>
      <w:r w:rsidRPr="7F94BA16">
        <w:rPr>
          <w:rFonts w:ascii="Verdana Pro" w:eastAsia="Verdana Pro" w:hAnsi="Verdana Pro" w:cs="Verdana Pro"/>
          <w:color w:val="000000" w:themeColor="text1"/>
          <w:sz w:val="22"/>
          <w:szCs w:val="22"/>
        </w:rPr>
        <w:t>at 5pm.</w:t>
      </w:r>
    </w:p>
    <w:p w14:paraId="7AA6AA8E" w14:textId="6E0F8C52" w:rsidR="00960252" w:rsidRDefault="00960252" w:rsidP="7F94BA16">
      <w:pPr>
        <w:jc w:val="center"/>
        <w:rPr>
          <w:rFonts w:ascii="Calibri" w:eastAsia="Calibri" w:hAnsi="Calibri" w:cs="Calibri"/>
          <w:color w:val="000000" w:themeColor="text1"/>
          <w:sz w:val="22"/>
          <w:szCs w:val="22"/>
        </w:rPr>
      </w:pPr>
    </w:p>
    <w:p w14:paraId="2C078E63" w14:textId="6E0F8C52" w:rsidR="00960252" w:rsidRDefault="00960252" w:rsidP="0C843E7A"/>
    <w:sectPr w:rsidR="00960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9061"/>
    <w:multiLevelType w:val="hybridMultilevel"/>
    <w:tmpl w:val="DDDCE392"/>
    <w:lvl w:ilvl="0" w:tplc="127C878E">
      <w:start w:val="1"/>
      <w:numFmt w:val="bullet"/>
      <w:lvlText w:val=""/>
      <w:lvlJc w:val="left"/>
      <w:pPr>
        <w:ind w:left="720" w:hanging="360"/>
      </w:pPr>
      <w:rPr>
        <w:rFonts w:ascii="Symbol" w:hAnsi="Symbol" w:hint="default"/>
      </w:rPr>
    </w:lvl>
    <w:lvl w:ilvl="1" w:tplc="B82293AC">
      <w:start w:val="1"/>
      <w:numFmt w:val="bullet"/>
      <w:lvlText w:val=""/>
      <w:lvlJc w:val="left"/>
      <w:pPr>
        <w:ind w:left="1440" w:hanging="360"/>
      </w:pPr>
      <w:rPr>
        <w:rFonts w:ascii="Symbol" w:hAnsi="Symbol" w:hint="default"/>
      </w:rPr>
    </w:lvl>
    <w:lvl w:ilvl="2" w:tplc="A1D2A22A">
      <w:start w:val="1"/>
      <w:numFmt w:val="bullet"/>
      <w:lvlText w:val=""/>
      <w:lvlJc w:val="left"/>
      <w:pPr>
        <w:ind w:left="2160" w:hanging="360"/>
      </w:pPr>
      <w:rPr>
        <w:rFonts w:ascii="Wingdings" w:hAnsi="Wingdings" w:hint="default"/>
      </w:rPr>
    </w:lvl>
    <w:lvl w:ilvl="3" w:tplc="AAEEF080">
      <w:start w:val="1"/>
      <w:numFmt w:val="bullet"/>
      <w:lvlText w:val=""/>
      <w:lvlJc w:val="left"/>
      <w:pPr>
        <w:ind w:left="2880" w:hanging="360"/>
      </w:pPr>
      <w:rPr>
        <w:rFonts w:ascii="Symbol" w:hAnsi="Symbol" w:hint="default"/>
      </w:rPr>
    </w:lvl>
    <w:lvl w:ilvl="4" w:tplc="18BAE962">
      <w:start w:val="1"/>
      <w:numFmt w:val="bullet"/>
      <w:lvlText w:val="o"/>
      <w:lvlJc w:val="left"/>
      <w:pPr>
        <w:ind w:left="3600" w:hanging="360"/>
      </w:pPr>
      <w:rPr>
        <w:rFonts w:ascii="Courier New" w:hAnsi="Courier New" w:hint="default"/>
      </w:rPr>
    </w:lvl>
    <w:lvl w:ilvl="5" w:tplc="17381006">
      <w:start w:val="1"/>
      <w:numFmt w:val="bullet"/>
      <w:lvlText w:val=""/>
      <w:lvlJc w:val="left"/>
      <w:pPr>
        <w:ind w:left="4320" w:hanging="360"/>
      </w:pPr>
      <w:rPr>
        <w:rFonts w:ascii="Wingdings" w:hAnsi="Wingdings" w:hint="default"/>
      </w:rPr>
    </w:lvl>
    <w:lvl w:ilvl="6" w:tplc="30768DF8">
      <w:start w:val="1"/>
      <w:numFmt w:val="bullet"/>
      <w:lvlText w:val=""/>
      <w:lvlJc w:val="left"/>
      <w:pPr>
        <w:ind w:left="5040" w:hanging="360"/>
      </w:pPr>
      <w:rPr>
        <w:rFonts w:ascii="Symbol" w:hAnsi="Symbol" w:hint="default"/>
      </w:rPr>
    </w:lvl>
    <w:lvl w:ilvl="7" w:tplc="CE764544">
      <w:start w:val="1"/>
      <w:numFmt w:val="bullet"/>
      <w:lvlText w:val="o"/>
      <w:lvlJc w:val="left"/>
      <w:pPr>
        <w:ind w:left="5760" w:hanging="360"/>
      </w:pPr>
      <w:rPr>
        <w:rFonts w:ascii="Courier New" w:hAnsi="Courier New" w:hint="default"/>
      </w:rPr>
    </w:lvl>
    <w:lvl w:ilvl="8" w:tplc="A148D276">
      <w:start w:val="1"/>
      <w:numFmt w:val="bullet"/>
      <w:lvlText w:val=""/>
      <w:lvlJc w:val="left"/>
      <w:pPr>
        <w:ind w:left="6480" w:hanging="360"/>
      </w:pPr>
      <w:rPr>
        <w:rFonts w:ascii="Wingdings" w:hAnsi="Wingdings" w:hint="default"/>
      </w:rPr>
    </w:lvl>
  </w:abstractNum>
  <w:abstractNum w:abstractNumId="1" w15:restartNumberingAfterBreak="0">
    <w:nsid w:val="12DDA20B"/>
    <w:multiLevelType w:val="hybridMultilevel"/>
    <w:tmpl w:val="4928EB0E"/>
    <w:lvl w:ilvl="0" w:tplc="08BA283A">
      <w:start w:val="1"/>
      <w:numFmt w:val="bullet"/>
      <w:lvlText w:val=""/>
      <w:lvlJc w:val="left"/>
      <w:pPr>
        <w:ind w:left="720" w:hanging="360"/>
      </w:pPr>
      <w:rPr>
        <w:rFonts w:ascii="Symbol" w:hAnsi="Symbol" w:hint="default"/>
      </w:rPr>
    </w:lvl>
    <w:lvl w:ilvl="1" w:tplc="B0146AE2">
      <w:start w:val="1"/>
      <w:numFmt w:val="bullet"/>
      <w:lvlText w:val="o"/>
      <w:lvlJc w:val="left"/>
      <w:pPr>
        <w:ind w:left="1440" w:hanging="360"/>
      </w:pPr>
      <w:rPr>
        <w:rFonts w:ascii="Courier New" w:hAnsi="Courier New" w:hint="default"/>
      </w:rPr>
    </w:lvl>
    <w:lvl w:ilvl="2" w:tplc="FE244A26">
      <w:start w:val="1"/>
      <w:numFmt w:val="bullet"/>
      <w:lvlText w:val=""/>
      <w:lvlJc w:val="left"/>
      <w:pPr>
        <w:ind w:left="2160" w:hanging="360"/>
      </w:pPr>
      <w:rPr>
        <w:rFonts w:ascii="Wingdings" w:hAnsi="Wingdings" w:hint="default"/>
      </w:rPr>
    </w:lvl>
    <w:lvl w:ilvl="3" w:tplc="28A23F30">
      <w:start w:val="1"/>
      <w:numFmt w:val="bullet"/>
      <w:lvlText w:val=""/>
      <w:lvlJc w:val="left"/>
      <w:pPr>
        <w:ind w:left="2880" w:hanging="360"/>
      </w:pPr>
      <w:rPr>
        <w:rFonts w:ascii="Symbol" w:hAnsi="Symbol" w:hint="default"/>
      </w:rPr>
    </w:lvl>
    <w:lvl w:ilvl="4" w:tplc="8C7AC888">
      <w:start w:val="1"/>
      <w:numFmt w:val="bullet"/>
      <w:lvlText w:val="o"/>
      <w:lvlJc w:val="left"/>
      <w:pPr>
        <w:ind w:left="3600" w:hanging="360"/>
      </w:pPr>
      <w:rPr>
        <w:rFonts w:ascii="Courier New" w:hAnsi="Courier New" w:hint="default"/>
      </w:rPr>
    </w:lvl>
    <w:lvl w:ilvl="5" w:tplc="C4A202AA">
      <w:start w:val="1"/>
      <w:numFmt w:val="bullet"/>
      <w:lvlText w:val=""/>
      <w:lvlJc w:val="left"/>
      <w:pPr>
        <w:ind w:left="4320" w:hanging="360"/>
      </w:pPr>
      <w:rPr>
        <w:rFonts w:ascii="Wingdings" w:hAnsi="Wingdings" w:hint="default"/>
      </w:rPr>
    </w:lvl>
    <w:lvl w:ilvl="6" w:tplc="952AE1EC">
      <w:start w:val="1"/>
      <w:numFmt w:val="bullet"/>
      <w:lvlText w:val=""/>
      <w:lvlJc w:val="left"/>
      <w:pPr>
        <w:ind w:left="5040" w:hanging="360"/>
      </w:pPr>
      <w:rPr>
        <w:rFonts w:ascii="Symbol" w:hAnsi="Symbol" w:hint="default"/>
      </w:rPr>
    </w:lvl>
    <w:lvl w:ilvl="7" w:tplc="C3344BFA">
      <w:start w:val="1"/>
      <w:numFmt w:val="bullet"/>
      <w:lvlText w:val="o"/>
      <w:lvlJc w:val="left"/>
      <w:pPr>
        <w:ind w:left="5760" w:hanging="360"/>
      </w:pPr>
      <w:rPr>
        <w:rFonts w:ascii="Courier New" w:hAnsi="Courier New" w:hint="default"/>
      </w:rPr>
    </w:lvl>
    <w:lvl w:ilvl="8" w:tplc="4E688360">
      <w:start w:val="1"/>
      <w:numFmt w:val="bullet"/>
      <w:lvlText w:val=""/>
      <w:lvlJc w:val="left"/>
      <w:pPr>
        <w:ind w:left="6480" w:hanging="360"/>
      </w:pPr>
      <w:rPr>
        <w:rFonts w:ascii="Wingdings" w:hAnsi="Wingdings" w:hint="default"/>
      </w:rPr>
    </w:lvl>
  </w:abstractNum>
  <w:num w:numId="1" w16cid:durableId="1860658399">
    <w:abstractNumId w:val="1"/>
  </w:num>
  <w:num w:numId="2" w16cid:durableId="99210087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F77C54"/>
    <w:rsid w:val="00960252"/>
    <w:rsid w:val="00A4577F"/>
    <w:rsid w:val="00C37B93"/>
    <w:rsid w:val="00CC2EA5"/>
    <w:rsid w:val="00F26B2A"/>
    <w:rsid w:val="0137769A"/>
    <w:rsid w:val="04C92167"/>
    <w:rsid w:val="08FF1593"/>
    <w:rsid w:val="09FD7E45"/>
    <w:rsid w:val="0C843E7A"/>
    <w:rsid w:val="108A64BE"/>
    <w:rsid w:val="11E46CFB"/>
    <w:rsid w:val="12A7BD6A"/>
    <w:rsid w:val="1347CAB9"/>
    <w:rsid w:val="13F77C54"/>
    <w:rsid w:val="17FBB16D"/>
    <w:rsid w:val="185A4DEE"/>
    <w:rsid w:val="1A8746B3"/>
    <w:rsid w:val="1A91BB3F"/>
    <w:rsid w:val="1BFCDF0B"/>
    <w:rsid w:val="1D98AF6C"/>
    <w:rsid w:val="21E32722"/>
    <w:rsid w:val="24F627DD"/>
    <w:rsid w:val="257A59FF"/>
    <w:rsid w:val="25AF00CA"/>
    <w:rsid w:val="25F5648B"/>
    <w:rsid w:val="2712CB4B"/>
    <w:rsid w:val="27D37B4F"/>
    <w:rsid w:val="2C389AB5"/>
    <w:rsid w:val="2F32D22E"/>
    <w:rsid w:val="30E58495"/>
    <w:rsid w:val="3473AA85"/>
    <w:rsid w:val="34877499"/>
    <w:rsid w:val="35DF7CFB"/>
    <w:rsid w:val="362E8BF9"/>
    <w:rsid w:val="39CBA86F"/>
    <w:rsid w:val="3AE216AF"/>
    <w:rsid w:val="3B3CE708"/>
    <w:rsid w:val="3FFE012E"/>
    <w:rsid w:val="417A41FC"/>
    <w:rsid w:val="41E42914"/>
    <w:rsid w:val="42A4D7A6"/>
    <w:rsid w:val="43540929"/>
    <w:rsid w:val="4440A807"/>
    <w:rsid w:val="45530CD2"/>
    <w:rsid w:val="4627E766"/>
    <w:rsid w:val="469AC96A"/>
    <w:rsid w:val="4713AE47"/>
    <w:rsid w:val="483832A7"/>
    <w:rsid w:val="48B9D7DC"/>
    <w:rsid w:val="493BE57F"/>
    <w:rsid w:val="4A07DC1D"/>
    <w:rsid w:val="4CD3F63B"/>
    <w:rsid w:val="4D8A1229"/>
    <w:rsid w:val="4DB0B796"/>
    <w:rsid w:val="4EEC2370"/>
    <w:rsid w:val="4F1ECE79"/>
    <w:rsid w:val="4F8B4834"/>
    <w:rsid w:val="55A2A11E"/>
    <w:rsid w:val="56000333"/>
    <w:rsid w:val="573E717F"/>
    <w:rsid w:val="5E88A99B"/>
    <w:rsid w:val="619925F1"/>
    <w:rsid w:val="688FAE3C"/>
    <w:rsid w:val="68BFEFE0"/>
    <w:rsid w:val="69077848"/>
    <w:rsid w:val="69EF8D4C"/>
    <w:rsid w:val="6BBEB93B"/>
    <w:rsid w:val="6BD6B112"/>
    <w:rsid w:val="6CDF43A7"/>
    <w:rsid w:val="6F18492F"/>
    <w:rsid w:val="6F30A551"/>
    <w:rsid w:val="729975D7"/>
    <w:rsid w:val="72CF5F6B"/>
    <w:rsid w:val="754239D4"/>
    <w:rsid w:val="762CE26E"/>
    <w:rsid w:val="7818792C"/>
    <w:rsid w:val="7B6D1CD4"/>
    <w:rsid w:val="7C52ABB6"/>
    <w:rsid w:val="7C5D1954"/>
    <w:rsid w:val="7E754689"/>
    <w:rsid w:val="7F79F993"/>
    <w:rsid w:val="7F94B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7C54"/>
  <w15:chartTrackingRefBased/>
  <w15:docId w15:val="{766E1C59-8F47-4CE7-96B7-226E2A3C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easu.org/democracy/unioncouncil/writingpolicy/" TargetMode="External"/><Relationship Id="rId18" Type="http://schemas.openxmlformats.org/officeDocument/2006/relationships/hyperlink" Target="https://www.ueasu.org/officers/" TargetMode="External"/><Relationship Id="rId26" Type="http://schemas.openxmlformats.org/officeDocument/2006/relationships/hyperlink" Target="https://ueanorwich.sharepoint.com/:w:/s/ueasusocietiesexecutive/EZBLriXaSudJtPXwicwXaesBl3vs_shx9GrJuiBwE2nS1Q?e=R5MngD" TargetMode="External"/><Relationship Id="rId3" Type="http://schemas.openxmlformats.org/officeDocument/2006/relationships/customXml" Target="../customXml/item3.xml"/><Relationship Id="rId21" Type="http://schemas.openxmlformats.org/officeDocument/2006/relationships/hyperlink" Target="https://ueanorwich.sharepoint.com/:w:/s/ueasusocietiesexecutive/ETxgCwDEy0FGu1yxfiG33X0BzjuL6RBadRRhieT994fRHA?e=dVhqkc" TargetMode="External"/><Relationship Id="rId7" Type="http://schemas.openxmlformats.org/officeDocument/2006/relationships/webSettings" Target="webSettings.xml"/><Relationship Id="rId12" Type="http://schemas.openxmlformats.org/officeDocument/2006/relationships/hyperlink" Target="https://www.ueasu.org/union/governance/constitution/" TargetMode="External"/><Relationship Id="rId17" Type="http://schemas.openxmlformats.org/officeDocument/2006/relationships/hyperlink" Target="https://www.ueasu.org/union/governance/trusteeboarddocuments/" TargetMode="External"/><Relationship Id="rId25" Type="http://schemas.openxmlformats.org/officeDocument/2006/relationships/hyperlink" Target="https://ueanorwich.sharepoint.com/:b:/s/ueasusocietiesexecutive/ERj8r1cdTZtFqIyCL_0I8wIBzW5xHIok3jHRNpuk_WHdBA?e=wKgixw" TargetMode="External"/><Relationship Id="rId2" Type="http://schemas.openxmlformats.org/officeDocument/2006/relationships/customXml" Target="../customXml/item2.xml"/><Relationship Id="rId16" Type="http://schemas.openxmlformats.org/officeDocument/2006/relationships/hyperlink" Target="https://ueanorwich.sharepoint.com/:w:/s/ueasuunioncouncil/EXF5WVqmdwBBrbGCVqh3KYcB80Rlpw1BLEnvINAX4BJWrA?e=ALrWv8" TargetMode="External"/><Relationship Id="rId20" Type="http://schemas.openxmlformats.org/officeDocument/2006/relationships/hyperlink" Target="https://ueanorwich.sharepoint.com/:w:/s/ueasusocietiesexecutive/EQwLuqlAjLBCmtCveYWGPZwBWo31aWL8iyBuL1mtl5KVhw?e=hMrq7L" TargetMode="External"/><Relationship Id="rId29" Type="http://schemas.openxmlformats.org/officeDocument/2006/relationships/hyperlink" Target="https://ueanorwich.sharepoint.com/:w:/s/ueasusocietiesexecutive/EYb7Ecjli8NMtkSxevMFXA8BbUEKhCBxnVzA6wL6Nb8DyA?e=OIY49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asu.org/democracy/unioncouncil/councilinfo/" TargetMode="External"/><Relationship Id="rId24" Type="http://schemas.openxmlformats.org/officeDocument/2006/relationships/hyperlink" Target="https://ueanorwich.sharepoint.com/:w:/s/ueasusocietiesexecutive/EeEVKAA2_yFIj220o7Xc4nUB6qsHxF2vLrePBY0wdLZNog?e=g55fFl" TargetMode="External"/><Relationship Id="rId5" Type="http://schemas.openxmlformats.org/officeDocument/2006/relationships/styles" Target="styles.xml"/><Relationship Id="rId15" Type="http://schemas.openxmlformats.org/officeDocument/2006/relationships/hyperlink" Target="https://www.ueasu.org/democracy/unioncouncil/listofunioncouncillors/" TargetMode="External"/><Relationship Id="rId23" Type="http://schemas.openxmlformats.org/officeDocument/2006/relationships/hyperlink" Target="https://ueanorwich.sharepoint.com/:w:/s/ueasusocietiesexecutive/Ed6TyGSRShhGvFrFU7d8jzoB4y0AYrQ7eKNjRDYQVPH6ow?e=2YyJ5h" TargetMode="External"/><Relationship Id="rId28" Type="http://schemas.openxmlformats.org/officeDocument/2006/relationships/hyperlink" Target="https://ueanorwich.sharepoint.com/:w:/s/ueasusocietiesexecutive/EWiC0xR2Rd5ChbWvy417ZNgBsDU2443YrW5az5J2qJwXDA?e=gx7EVK" TargetMode="External"/><Relationship Id="rId10" Type="http://schemas.openxmlformats.org/officeDocument/2006/relationships/hyperlink" Target="mailto:su.voice@uea.ac.uk" TargetMode="External"/><Relationship Id="rId19" Type="http://schemas.openxmlformats.org/officeDocument/2006/relationships/hyperlink" Target="https://ueanorwich.sharepoint.com/:w:/s/ueasusocietiesexecutive/Ecn7Zw2xBc5KgGLchs27dkcBYGTN8ldn6HuwwitYOku9cQ?e=YInR0q"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ueasu.org/union/memberscodeofconduct/" TargetMode="External"/><Relationship Id="rId14" Type="http://schemas.openxmlformats.org/officeDocument/2006/relationships/hyperlink" Target="mailto:su.voice@uea.ac.uk" TargetMode="External"/><Relationship Id="rId22" Type="http://schemas.openxmlformats.org/officeDocument/2006/relationships/hyperlink" Target="https://ueanorwich.sharepoint.com/:w:/s/ueasusocietiesexecutive/EVm44_jLQfRApZXI4b1_j0ABjjYqcPw_Efx2OP7antTd4w?e=PNfFd0" TargetMode="External"/><Relationship Id="rId27" Type="http://schemas.openxmlformats.org/officeDocument/2006/relationships/hyperlink" Target="https://ueanorwich.sharepoint.com/:w:/s/ueasusocietiesexecutive/EeIM7yS08dxOpNEAqNJFmvgBcvFc159kl6SaA0Y7ftXmmw?e=jAEQR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AF06062CEB04DBB43FC164A3D44A1" ma:contentTypeVersion="17" ma:contentTypeDescription="Create a new document." ma:contentTypeScope="" ma:versionID="70e1354065c335a627132ff0ea5a3313">
  <xsd:schema xmlns:xsd="http://www.w3.org/2001/XMLSchema" xmlns:xs="http://www.w3.org/2001/XMLSchema" xmlns:p="http://schemas.microsoft.com/office/2006/metadata/properties" xmlns:ns2="3d63cdf9-267a-4480-a714-cb5a76ce1702" xmlns:ns3="60946709-2f49-4a99-abe0-1f118e30c804" targetNamespace="http://schemas.microsoft.com/office/2006/metadata/properties" ma:root="true" ma:fieldsID="4113ccac9568e896b1c2b70b707f5681" ns2:_="" ns3:_="">
    <xsd:import namespace="3d63cdf9-267a-4480-a714-cb5a76ce1702"/>
    <xsd:import namespace="60946709-2f49-4a99-abe0-1f118e30c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3cdf9-267a-4480-a714-cb5a76ce17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46709-2f49-4a99-abe0-1f118e30c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0ac3cf-0702-4a39-8bfc-e9be112ffb8d}" ma:internalName="TaxCatchAll" ma:showField="CatchAllData" ma:web="60946709-2f49-4a99-abe0-1f118e30c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946709-2f49-4a99-abe0-1f118e30c804" xsi:nil="true"/>
    <lcf76f155ced4ddcb4097134ff3c332f xmlns="3d63cdf9-267a-4480-a714-cb5a76ce1702">
      <Terms xmlns="http://schemas.microsoft.com/office/infopath/2007/PartnerControls"/>
    </lcf76f155ced4ddcb4097134ff3c332f>
    <SharedWithUsers xmlns="60946709-2f49-4a99-abe0-1f118e30c804">
      <UserInfo>
        <DisplayName>Beth Plant (UEASU - Staff)</DisplayName>
        <AccountId>6427</AccountId>
        <AccountType/>
      </UserInfo>
    </SharedWithUsers>
  </documentManagement>
</p:properties>
</file>

<file path=customXml/itemProps1.xml><?xml version="1.0" encoding="utf-8"?>
<ds:datastoreItem xmlns:ds="http://schemas.openxmlformats.org/officeDocument/2006/customXml" ds:itemID="{E59053C3-7EBE-41D9-A678-D5E727633BFF}">
  <ds:schemaRefs>
    <ds:schemaRef ds:uri="http://schemas.microsoft.com/sharepoint/v3/contenttype/forms"/>
  </ds:schemaRefs>
</ds:datastoreItem>
</file>

<file path=customXml/itemProps2.xml><?xml version="1.0" encoding="utf-8"?>
<ds:datastoreItem xmlns:ds="http://schemas.openxmlformats.org/officeDocument/2006/customXml" ds:itemID="{14746341-9A80-42E4-97FD-20843D865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3cdf9-267a-4480-a714-cb5a76ce1702"/>
    <ds:schemaRef ds:uri="60946709-2f49-4a99-abe0-1f118e30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7F99A-0DB7-4AD1-8234-ED23A4D778E6}">
  <ds:schemaRefs>
    <ds:schemaRef ds:uri="http://schemas.microsoft.com/office/2006/metadata/properties"/>
    <ds:schemaRef ds:uri="http://schemas.microsoft.com/office/infopath/2007/PartnerControls"/>
    <ds:schemaRef ds:uri="60946709-2f49-4a99-abe0-1f118e30c804"/>
    <ds:schemaRef ds:uri="3d63cdf9-267a-4480-a714-cb5a76ce17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De Soissons-Page (UEASU - Staff)</dc:creator>
  <cp:keywords/>
  <dc:description/>
  <cp:lastModifiedBy>Oliver Dyson (UEASU - Staff)</cp:lastModifiedBy>
  <cp:revision>4</cp:revision>
  <cp:lastPrinted>2024-04-19T14:51:00Z</cp:lastPrinted>
  <dcterms:created xsi:type="dcterms:W3CDTF">2024-03-26T09:35:00Z</dcterms:created>
  <dcterms:modified xsi:type="dcterms:W3CDTF">2024-04-19T14:51:00Z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0x010100788AF06062CEB04DBB43FC164A3D44A1</vt:lpwstr>
  </property>
  <property fmtid="{D5CDD505-2E9C-101B-9397-08002B2CF9AE}" pid="3" name="MediaServiceImageTags">
    <vt:lpwstr/>
  </property>
</Properties>
</file>