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E1AC" w14:textId="3F50C090" w:rsidR="00E0798B" w:rsidRPr="005F1C1F" w:rsidRDefault="00E0798B" w:rsidP="00E0798B">
      <w:pPr>
        <w:jc w:val="center"/>
        <w:rPr>
          <w:rFonts w:ascii="Arial" w:eastAsia="Arial" w:hAnsi="Arial" w:cs="Arial"/>
          <w:b/>
          <w:bCs/>
          <w:sz w:val="24"/>
          <w:szCs w:val="24"/>
          <w:u w:val="single"/>
        </w:rPr>
      </w:pPr>
      <w:r>
        <w:rPr>
          <w:rFonts w:ascii="Arial" w:eastAsia="Arial" w:hAnsi="Arial" w:cs="Arial"/>
          <w:b/>
          <w:bCs/>
          <w:sz w:val="24"/>
          <w:szCs w:val="24"/>
          <w:u w:val="single"/>
        </w:rPr>
        <w:t>Liberation and Cultural</w:t>
      </w:r>
      <w:r w:rsidRPr="5AAA8300">
        <w:rPr>
          <w:rFonts w:ascii="Arial" w:eastAsia="Arial" w:hAnsi="Arial" w:cs="Arial"/>
          <w:b/>
          <w:bCs/>
          <w:sz w:val="24"/>
          <w:szCs w:val="24"/>
          <w:u w:val="single"/>
        </w:rPr>
        <w:t xml:space="preserve"> Grant Funding</w:t>
      </w:r>
      <w:r w:rsidR="0099687A">
        <w:rPr>
          <w:rFonts w:ascii="Arial" w:eastAsia="Arial" w:hAnsi="Arial" w:cs="Arial"/>
          <w:b/>
          <w:bCs/>
          <w:sz w:val="24"/>
          <w:szCs w:val="24"/>
          <w:u w:val="single"/>
        </w:rPr>
        <w:t xml:space="preserve"> 25-26</w:t>
      </w:r>
      <w:r w:rsidRPr="5AAA8300">
        <w:rPr>
          <w:rFonts w:ascii="Arial" w:eastAsia="Arial" w:hAnsi="Arial" w:cs="Arial"/>
          <w:b/>
          <w:bCs/>
          <w:sz w:val="24"/>
          <w:szCs w:val="24"/>
          <w:u w:val="single"/>
        </w:rPr>
        <w:t xml:space="preserve"> - What You Need to Know</w:t>
      </w:r>
      <w:r>
        <w:br/>
      </w:r>
    </w:p>
    <w:p w14:paraId="628B7A18" w14:textId="025B58F7" w:rsidR="00E0798B" w:rsidRPr="005F1C1F" w:rsidRDefault="00E0798B" w:rsidP="00E0798B">
      <w:pPr>
        <w:rPr>
          <w:rFonts w:ascii="Arial" w:eastAsia="Arial" w:hAnsi="Arial" w:cs="Arial"/>
          <w:b/>
          <w:bCs/>
          <w:sz w:val="24"/>
          <w:szCs w:val="24"/>
          <w:u w:val="single"/>
        </w:rPr>
      </w:pPr>
      <w:r w:rsidRPr="5AAA8300">
        <w:rPr>
          <w:rFonts w:ascii="Arial" w:eastAsia="Arial" w:hAnsi="Arial" w:cs="Arial"/>
          <w:b/>
          <w:bCs/>
          <w:sz w:val="24"/>
          <w:szCs w:val="24"/>
        </w:rPr>
        <w:t xml:space="preserve">What's the </w:t>
      </w:r>
      <w:r>
        <w:rPr>
          <w:rFonts w:ascii="Arial" w:eastAsia="Arial" w:hAnsi="Arial" w:cs="Arial"/>
          <w:b/>
          <w:bCs/>
          <w:sz w:val="24"/>
          <w:szCs w:val="24"/>
        </w:rPr>
        <w:t>Liberation and Cultural</w:t>
      </w:r>
      <w:r w:rsidRPr="5AAA8300">
        <w:rPr>
          <w:rFonts w:ascii="Arial" w:eastAsia="Arial" w:hAnsi="Arial" w:cs="Arial"/>
          <w:b/>
          <w:bCs/>
          <w:sz w:val="24"/>
          <w:szCs w:val="24"/>
        </w:rPr>
        <w:t xml:space="preserve"> grant?</w:t>
      </w:r>
    </w:p>
    <w:p w14:paraId="1BD7D92A" w14:textId="208853CA" w:rsidR="00E0798B" w:rsidRPr="005F1C1F" w:rsidRDefault="00E0798B" w:rsidP="00E0798B">
      <w:pPr>
        <w:rPr>
          <w:rFonts w:ascii="Arial" w:eastAsia="Arial" w:hAnsi="Arial" w:cs="Arial"/>
          <w:b/>
          <w:bCs/>
          <w:sz w:val="24"/>
          <w:szCs w:val="24"/>
          <w:u w:val="single"/>
        </w:rPr>
      </w:pPr>
      <w:r w:rsidRPr="12E21123">
        <w:rPr>
          <w:rFonts w:ascii="Arial" w:eastAsia="Arial" w:hAnsi="Arial" w:cs="Arial"/>
          <w:sz w:val="24"/>
          <w:szCs w:val="24"/>
        </w:rPr>
        <w:t xml:space="preserve">The </w:t>
      </w:r>
      <w:r>
        <w:rPr>
          <w:rFonts w:ascii="Arial" w:eastAsia="Arial" w:hAnsi="Arial" w:cs="Arial"/>
          <w:sz w:val="24"/>
          <w:szCs w:val="24"/>
        </w:rPr>
        <w:t>Liberation and Cultural</w:t>
      </w:r>
      <w:r w:rsidRPr="12E21123">
        <w:rPr>
          <w:rFonts w:ascii="Arial" w:eastAsia="Arial" w:hAnsi="Arial" w:cs="Arial"/>
          <w:sz w:val="24"/>
          <w:szCs w:val="24"/>
        </w:rPr>
        <w:t xml:space="preserve"> Grant Funding is a pot of money designed to help student groups that really care about diversity, understanding different cultures and making things fairer for everyone. This money is there to support projects that help spread awareness about communities that don't always get enough recognition and attention but also to celebrate the cool things about different cultures.</w:t>
      </w:r>
      <w:r>
        <w:br/>
      </w:r>
      <w:r>
        <w:br/>
      </w:r>
      <w:r w:rsidRPr="12E21123">
        <w:rPr>
          <w:rFonts w:ascii="Arial" w:eastAsia="Arial" w:hAnsi="Arial" w:cs="Arial"/>
          <w:b/>
          <w:bCs/>
          <w:sz w:val="24"/>
          <w:szCs w:val="24"/>
        </w:rPr>
        <w:t>What's the goal?</w:t>
      </w:r>
    </w:p>
    <w:p w14:paraId="42B2F00E" w14:textId="77777777" w:rsidR="00E0798B" w:rsidRPr="005F1C1F" w:rsidRDefault="00E0798B" w:rsidP="00E0798B">
      <w:pPr>
        <w:rPr>
          <w:rFonts w:ascii="Arial" w:eastAsia="Arial" w:hAnsi="Arial" w:cs="Arial"/>
          <w:color w:val="374151"/>
          <w:sz w:val="24"/>
          <w:szCs w:val="24"/>
        </w:rPr>
      </w:pPr>
      <w:r w:rsidRPr="12E21123">
        <w:rPr>
          <w:rFonts w:ascii="Arial" w:eastAsia="Arial" w:hAnsi="Arial" w:cs="Arial"/>
          <w:sz w:val="24"/>
          <w:szCs w:val="24"/>
        </w:rPr>
        <w:t>Our aim is to back student groups that are passionate about improving the university for everyone. We're here to assist you in arranging events, projects, and activities that highlight the greatness of diverse cultures and contribute to making everyone feel valued and included.</w:t>
      </w:r>
      <w:r>
        <w:br/>
      </w:r>
      <w:r>
        <w:br/>
      </w:r>
      <w:r w:rsidRPr="12E21123">
        <w:rPr>
          <w:rFonts w:ascii="Arial" w:eastAsia="Arial" w:hAnsi="Arial" w:cs="Arial"/>
          <w:b/>
          <w:bCs/>
          <w:color w:val="374151"/>
          <w:sz w:val="24"/>
          <w:szCs w:val="24"/>
        </w:rPr>
        <w:t>Will our grant always get approved?</w:t>
      </w:r>
    </w:p>
    <w:p w14:paraId="65B03415" w14:textId="77777777" w:rsidR="00E0798B" w:rsidRPr="005F1C1F" w:rsidRDefault="00E0798B" w:rsidP="00E0798B">
      <w:pPr>
        <w:rPr>
          <w:rFonts w:ascii="Arial" w:eastAsia="Arial" w:hAnsi="Arial" w:cs="Arial"/>
          <w:sz w:val="24"/>
          <w:szCs w:val="24"/>
        </w:rPr>
      </w:pPr>
      <w:r w:rsidRPr="12E21123">
        <w:rPr>
          <w:rFonts w:ascii="Arial" w:eastAsia="Arial" w:hAnsi="Arial" w:cs="Arial"/>
          <w:sz w:val="24"/>
          <w:szCs w:val="24"/>
        </w:rPr>
        <w:t>We look at your project idea and see if it's a good fit for what we're trying to do. If it is, we'll give you the money you need. This money can help pay for things like:</w:t>
      </w:r>
      <w:r>
        <w:br/>
      </w:r>
      <w:r>
        <w:br/>
      </w:r>
      <w:r w:rsidRPr="12E21123">
        <w:rPr>
          <w:rFonts w:ascii="Arial" w:eastAsia="Arial" w:hAnsi="Arial" w:cs="Arial"/>
          <w:b/>
          <w:bCs/>
          <w:sz w:val="24"/>
          <w:szCs w:val="24"/>
        </w:rPr>
        <w:t>Events:</w:t>
      </w:r>
      <w:r w:rsidRPr="12E21123">
        <w:rPr>
          <w:rFonts w:ascii="Arial" w:eastAsia="Arial" w:hAnsi="Arial" w:cs="Arial"/>
          <w:sz w:val="24"/>
          <w:szCs w:val="24"/>
        </w:rPr>
        <w:t xml:space="preserve"> Like cool festivals, talks, workshops, movies, and art shows that celebrate diversity and teach about fairness.</w:t>
      </w:r>
    </w:p>
    <w:p w14:paraId="33CAF228" w14:textId="77777777" w:rsidR="00E0798B" w:rsidRPr="005F1C1F" w:rsidRDefault="00E0798B" w:rsidP="00E0798B">
      <w:pPr>
        <w:rPr>
          <w:rFonts w:ascii="Arial" w:eastAsia="Arial" w:hAnsi="Arial" w:cs="Arial"/>
          <w:sz w:val="24"/>
          <w:szCs w:val="24"/>
        </w:rPr>
      </w:pPr>
      <w:r w:rsidRPr="12E21123">
        <w:rPr>
          <w:rFonts w:ascii="Arial" w:eastAsia="Arial" w:hAnsi="Arial" w:cs="Arial"/>
          <w:b/>
          <w:bCs/>
          <w:sz w:val="24"/>
          <w:szCs w:val="24"/>
        </w:rPr>
        <w:t>Learning Stuff:</w:t>
      </w:r>
      <w:r w:rsidRPr="12E21123">
        <w:rPr>
          <w:rFonts w:ascii="Arial" w:eastAsia="Arial" w:hAnsi="Arial" w:cs="Arial"/>
          <w:sz w:val="24"/>
          <w:szCs w:val="24"/>
        </w:rPr>
        <w:t xml:space="preserve"> Money to make campaigns, classes, or workshops that teach about different cultures and how to talk openly about important stuff.</w:t>
      </w:r>
    </w:p>
    <w:p w14:paraId="0BB8AAEC" w14:textId="77777777" w:rsidR="00E0798B" w:rsidRPr="005F1C1F" w:rsidRDefault="00E0798B" w:rsidP="00E0798B">
      <w:pPr>
        <w:rPr>
          <w:rFonts w:ascii="Arial" w:eastAsia="Arial" w:hAnsi="Arial" w:cs="Arial"/>
          <w:sz w:val="24"/>
          <w:szCs w:val="24"/>
        </w:rPr>
      </w:pPr>
      <w:proofErr w:type="gramStart"/>
      <w:r w:rsidRPr="12E21123">
        <w:rPr>
          <w:rFonts w:ascii="Arial" w:eastAsia="Arial" w:hAnsi="Arial" w:cs="Arial"/>
          <w:b/>
          <w:bCs/>
          <w:sz w:val="24"/>
          <w:szCs w:val="24"/>
        </w:rPr>
        <w:t>Helping Out</w:t>
      </w:r>
      <w:proofErr w:type="gramEnd"/>
      <w:r w:rsidRPr="12E21123">
        <w:rPr>
          <w:rFonts w:ascii="Arial" w:eastAsia="Arial" w:hAnsi="Arial" w:cs="Arial"/>
          <w:b/>
          <w:bCs/>
          <w:sz w:val="24"/>
          <w:szCs w:val="24"/>
        </w:rPr>
        <w:t>:</w:t>
      </w:r>
      <w:r w:rsidRPr="12E21123">
        <w:rPr>
          <w:rFonts w:ascii="Arial" w:eastAsia="Arial" w:hAnsi="Arial" w:cs="Arial"/>
          <w:sz w:val="24"/>
          <w:szCs w:val="24"/>
        </w:rPr>
        <w:t xml:space="preserve"> Funds to work with local groups for good causes, like volunteering and working together to make things better.</w:t>
      </w:r>
    </w:p>
    <w:p w14:paraId="4681D0AA" w14:textId="77777777" w:rsidR="00E0798B" w:rsidRPr="005F1C1F" w:rsidRDefault="00E0798B" w:rsidP="00E0798B">
      <w:pPr>
        <w:rPr>
          <w:rFonts w:ascii="Arial" w:eastAsia="Arial" w:hAnsi="Arial" w:cs="Arial"/>
          <w:sz w:val="24"/>
          <w:szCs w:val="24"/>
        </w:rPr>
      </w:pPr>
      <w:r w:rsidRPr="12E21123">
        <w:rPr>
          <w:rFonts w:ascii="Arial" w:eastAsia="Arial" w:hAnsi="Arial" w:cs="Arial"/>
          <w:b/>
          <w:bCs/>
          <w:sz w:val="24"/>
          <w:szCs w:val="24"/>
        </w:rPr>
        <w:t>Making Stuff:</w:t>
      </w:r>
      <w:r w:rsidRPr="12E21123">
        <w:rPr>
          <w:rFonts w:ascii="Arial" w:eastAsia="Arial" w:hAnsi="Arial" w:cs="Arial"/>
          <w:sz w:val="24"/>
          <w:szCs w:val="24"/>
        </w:rPr>
        <w:t xml:space="preserve"> Money to create helpful things like websites, books, and stuff that talks about including everyone and understanding different cultures.</w:t>
      </w:r>
    </w:p>
    <w:p w14:paraId="7D2ED4AF" w14:textId="77777777" w:rsidR="00E0798B" w:rsidRDefault="00E0798B" w:rsidP="00E0798B">
      <w:pPr>
        <w:spacing w:line="257" w:lineRule="auto"/>
        <w:rPr>
          <w:rFonts w:ascii="Arial" w:eastAsia="Arial" w:hAnsi="Arial" w:cs="Arial"/>
          <w:sz w:val="24"/>
          <w:szCs w:val="24"/>
        </w:rPr>
      </w:pPr>
      <w:r w:rsidRPr="12E21123">
        <w:rPr>
          <w:rFonts w:ascii="Arial" w:eastAsia="Arial" w:hAnsi="Arial" w:cs="Arial"/>
          <w:sz w:val="24"/>
          <w:szCs w:val="24"/>
        </w:rPr>
        <w:t>Some requests get the green light, while others might not. Here are some usual reasons why some requests might not go through:</w:t>
      </w:r>
    </w:p>
    <w:p w14:paraId="08A22FFE"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Insufficient Clarity and Detail: If the proposal lacks clear objectives, a well-defined plan, or specific budget information, it may be rejected.</w:t>
      </w:r>
    </w:p>
    <w:p w14:paraId="5117E4D6"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Ineligibility: The requesting organisation or project may not meet the eligibility criteria set by the grant provider, such as an application received from a student group that isn’t officially registered and recognised by the SU.</w:t>
      </w:r>
    </w:p>
    <w:p w14:paraId="1CB2BD1C"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Poor Alignment with Grant Goals: If the proposal doesn't align with the goals and priorities of the grant provider, it's unlikely to be accepted.</w:t>
      </w:r>
    </w:p>
    <w:p w14:paraId="100DAD12"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Competitive Applicant Pool: Grant programs often receive numerous applications for limited funds, making it highly competitive. Even well-prepared proposals may not be selected due to the stiff competition.</w:t>
      </w:r>
    </w:p>
    <w:p w14:paraId="77B55378"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Lack of Demonstrated Need: If the proposal fails to convincingly demonstrate the need for the funding, it may not be considered a priority.</w:t>
      </w:r>
    </w:p>
    <w:p w14:paraId="02500AD3"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lastRenderedPageBreak/>
        <w:t>Inadequate Impact Assessment: Grant providers often want to see how their funds will make a measurable difference. Proposals that lack a clear plan for evaluating impact may be rejected.</w:t>
      </w:r>
    </w:p>
    <w:p w14:paraId="53BBE73D"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Ineffective Communication: Poorly written or poorly presented proposals may not effectively convey the project's significance or its potential for success.</w:t>
      </w:r>
    </w:p>
    <w:p w14:paraId="6AA2FDE7"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Overambitious Budget: An unrealistic budget that overestimates expenses or underestimates the necessary funds can lead to rejection.</w:t>
      </w:r>
    </w:p>
    <w:p w14:paraId="09F38999"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Incomplete Application: Failing to include all required documentation, signatures, or supporting materials can result in disqualification.</w:t>
      </w:r>
    </w:p>
    <w:p w14:paraId="5EF25DAA"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Failure to Meet Deadlines: Submitting the application after the deadline is a common reason for rejection.</w:t>
      </w:r>
    </w:p>
    <w:p w14:paraId="13002D9C"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Previous Unsuccessful Applications: If the SU has previously received grant funding but failed to meet its obligations or achieve its goals, this can negatively impact future applications.</w:t>
      </w:r>
    </w:p>
    <w:p w14:paraId="08E26DE7"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Limited Funding Availability: Sometimes, grant programs may have exhausted their available funds or may not have sufficient resources to support all worthy proposals.</w:t>
      </w:r>
    </w:p>
    <w:p w14:paraId="719EDB2E" w14:textId="77777777" w:rsidR="00E0798B" w:rsidRDefault="00E0798B" w:rsidP="00E0798B">
      <w:pPr>
        <w:pStyle w:val="ListParagraph"/>
        <w:numPr>
          <w:ilvl w:val="0"/>
          <w:numId w:val="1"/>
        </w:numPr>
        <w:spacing w:after="0"/>
        <w:rPr>
          <w:rFonts w:ascii="Arial" w:eastAsia="Arial" w:hAnsi="Arial" w:cs="Arial"/>
          <w:sz w:val="24"/>
          <w:szCs w:val="24"/>
        </w:rPr>
      </w:pPr>
      <w:r w:rsidRPr="12E21123">
        <w:rPr>
          <w:rFonts w:ascii="Arial" w:eastAsia="Arial" w:hAnsi="Arial" w:cs="Arial"/>
          <w:sz w:val="24"/>
          <w:szCs w:val="24"/>
        </w:rPr>
        <w:t>Lack of Innovation or Uniqueness: Proposals that do not offer a novel approach or unique solutions may not stand out in a competitive field</w:t>
      </w:r>
    </w:p>
    <w:p w14:paraId="764B709D" w14:textId="77777777" w:rsidR="00E0798B" w:rsidRDefault="00E0798B" w:rsidP="00E0798B">
      <w:pPr>
        <w:rPr>
          <w:rFonts w:ascii="Arial" w:eastAsia="Arial" w:hAnsi="Arial" w:cs="Arial"/>
          <w:sz w:val="24"/>
          <w:szCs w:val="24"/>
        </w:rPr>
      </w:pPr>
    </w:p>
    <w:p w14:paraId="472C2F72" w14:textId="77777777" w:rsidR="00E0798B" w:rsidRDefault="00E0798B" w:rsidP="00E0798B">
      <w:pPr>
        <w:rPr>
          <w:rFonts w:ascii="Arial" w:eastAsia="Arial" w:hAnsi="Arial" w:cs="Arial"/>
          <w:sz w:val="24"/>
          <w:szCs w:val="24"/>
        </w:rPr>
      </w:pPr>
      <w:r w:rsidRPr="12E21123">
        <w:rPr>
          <w:rFonts w:ascii="Arial" w:eastAsia="Arial" w:hAnsi="Arial" w:cs="Arial"/>
          <w:b/>
          <w:bCs/>
          <w:color w:val="374151"/>
          <w:sz w:val="24"/>
          <w:szCs w:val="24"/>
        </w:rPr>
        <w:t>Who can apply?</w:t>
      </w:r>
    </w:p>
    <w:p w14:paraId="0524FE5C" w14:textId="77777777" w:rsidR="00E0798B" w:rsidRPr="005F1C1F" w:rsidRDefault="00E0798B" w:rsidP="00E0798B">
      <w:pPr>
        <w:rPr>
          <w:rFonts w:ascii="Arial" w:eastAsia="Arial" w:hAnsi="Arial" w:cs="Arial"/>
          <w:b/>
          <w:bCs/>
          <w:sz w:val="24"/>
          <w:szCs w:val="24"/>
          <w:u w:val="single"/>
        </w:rPr>
      </w:pPr>
      <w:r w:rsidRPr="12E21123">
        <w:rPr>
          <w:rFonts w:ascii="Arial" w:eastAsia="Arial" w:hAnsi="Arial" w:cs="Arial"/>
          <w:sz w:val="24"/>
          <w:szCs w:val="24"/>
        </w:rPr>
        <w:t>Any official student group that has at least 20 members can ask for this money.</w:t>
      </w:r>
      <w:r>
        <w:br/>
      </w:r>
      <w:r>
        <w:br/>
      </w:r>
      <w:r w:rsidRPr="12E21123">
        <w:rPr>
          <w:rFonts w:ascii="Arial" w:eastAsia="Arial" w:hAnsi="Arial" w:cs="Arial"/>
          <w:b/>
          <w:bCs/>
          <w:sz w:val="24"/>
          <w:szCs w:val="24"/>
        </w:rPr>
        <w:t>Is there a limit to how much we can get?</w:t>
      </w:r>
    </w:p>
    <w:p w14:paraId="773ED002" w14:textId="7EC5D6C6" w:rsidR="00E0798B" w:rsidRPr="005F1C1F" w:rsidRDefault="00E0798B" w:rsidP="00E0798B">
      <w:pPr>
        <w:rPr>
          <w:rFonts w:ascii="Arial" w:eastAsia="Arial" w:hAnsi="Arial" w:cs="Arial"/>
          <w:color w:val="374151"/>
          <w:sz w:val="24"/>
          <w:szCs w:val="24"/>
        </w:rPr>
      </w:pPr>
      <w:r w:rsidRPr="19EA349A">
        <w:rPr>
          <w:rFonts w:ascii="Arial" w:eastAsia="Arial" w:hAnsi="Arial" w:cs="Arial"/>
          <w:sz w:val="24"/>
          <w:szCs w:val="24"/>
        </w:rPr>
        <w:t xml:space="preserve">Nope, there's no set limit. We'll look at your request case by case, and we'll think about how much money you already have and how good you are at managing it. The </w:t>
      </w:r>
      <w:r w:rsidR="0099687A">
        <w:rPr>
          <w:rFonts w:ascii="Arial" w:eastAsia="Arial" w:hAnsi="Arial" w:cs="Arial"/>
          <w:sz w:val="24"/>
          <w:szCs w:val="24"/>
        </w:rPr>
        <w:t>Liberation and Cultural</w:t>
      </w:r>
      <w:r w:rsidRPr="19EA349A">
        <w:rPr>
          <w:rFonts w:ascii="Arial" w:eastAsia="Arial" w:hAnsi="Arial" w:cs="Arial"/>
          <w:sz w:val="24"/>
          <w:szCs w:val="24"/>
        </w:rPr>
        <w:t xml:space="preserve"> Grant has a total of £</w:t>
      </w:r>
      <w:r>
        <w:rPr>
          <w:rFonts w:ascii="Arial" w:eastAsia="Arial" w:hAnsi="Arial" w:cs="Arial"/>
          <w:sz w:val="24"/>
          <w:szCs w:val="24"/>
        </w:rPr>
        <w:t>2</w:t>
      </w:r>
      <w:r w:rsidRPr="19EA349A">
        <w:rPr>
          <w:rFonts w:ascii="Arial" w:eastAsia="Arial" w:hAnsi="Arial" w:cs="Arial"/>
          <w:sz w:val="24"/>
          <w:szCs w:val="24"/>
        </w:rPr>
        <w:t>000 and is approved on a case-by-case basis.</w:t>
      </w:r>
      <w:r>
        <w:br/>
      </w:r>
      <w:r>
        <w:br/>
      </w:r>
      <w:r w:rsidRPr="19EA349A">
        <w:rPr>
          <w:rFonts w:ascii="Arial" w:eastAsia="Arial" w:hAnsi="Arial" w:cs="Arial"/>
          <w:b/>
          <w:bCs/>
          <w:color w:val="374151"/>
          <w:sz w:val="24"/>
          <w:szCs w:val="24"/>
        </w:rPr>
        <w:t>How do we apply?</w:t>
      </w:r>
    </w:p>
    <w:p w14:paraId="3FBECC98" w14:textId="46189519" w:rsidR="00E0798B" w:rsidRPr="005F1C1F" w:rsidRDefault="00E0798B" w:rsidP="00E0798B">
      <w:pPr>
        <w:rPr>
          <w:rFonts w:ascii="Arial" w:eastAsia="Arial" w:hAnsi="Arial" w:cs="Arial"/>
          <w:sz w:val="24"/>
          <w:szCs w:val="24"/>
        </w:rPr>
      </w:pPr>
      <w:r w:rsidRPr="19EA349A">
        <w:rPr>
          <w:rFonts w:ascii="Arial" w:eastAsia="Arial" w:hAnsi="Arial" w:cs="Arial"/>
          <w:sz w:val="24"/>
          <w:szCs w:val="24"/>
        </w:rPr>
        <w:t xml:space="preserve">Just fill out the Microsoft form called </w:t>
      </w:r>
      <w:r>
        <w:rPr>
          <w:rFonts w:ascii="Arial" w:eastAsia="Arial" w:hAnsi="Arial" w:cs="Arial"/>
          <w:sz w:val="24"/>
          <w:szCs w:val="24"/>
        </w:rPr>
        <w:t>‘Liberation and Cultural</w:t>
      </w:r>
      <w:r w:rsidRPr="19EA349A">
        <w:rPr>
          <w:rFonts w:ascii="Arial" w:eastAsia="Arial" w:hAnsi="Arial" w:cs="Arial"/>
          <w:sz w:val="24"/>
          <w:szCs w:val="24"/>
        </w:rPr>
        <w:t xml:space="preserve"> Grant' on the Grants section of the committee hub page of the SU website here: </w:t>
      </w:r>
      <w:hyperlink r:id="rId5">
        <w:r w:rsidRPr="19EA349A">
          <w:rPr>
            <w:rStyle w:val="Hyperlink"/>
            <w:rFonts w:ascii="Arial" w:eastAsia="Arial" w:hAnsi="Arial" w:cs="Arial"/>
            <w:sz w:val="24"/>
            <w:szCs w:val="24"/>
          </w:rPr>
          <w:t>https://forms.office.com/e/CX</w:t>
        </w:r>
        <w:r w:rsidRPr="19EA349A">
          <w:rPr>
            <w:rStyle w:val="Hyperlink"/>
            <w:rFonts w:ascii="Arial" w:eastAsia="Arial" w:hAnsi="Arial" w:cs="Arial"/>
            <w:sz w:val="24"/>
            <w:szCs w:val="24"/>
          </w:rPr>
          <w:t>N</w:t>
        </w:r>
        <w:r w:rsidRPr="19EA349A">
          <w:rPr>
            <w:rStyle w:val="Hyperlink"/>
            <w:rFonts w:ascii="Arial" w:eastAsia="Arial" w:hAnsi="Arial" w:cs="Arial"/>
            <w:sz w:val="24"/>
            <w:szCs w:val="24"/>
          </w:rPr>
          <w:t>0myu7m0</w:t>
        </w:r>
      </w:hyperlink>
      <w:r w:rsidRPr="19EA349A">
        <w:rPr>
          <w:rFonts w:ascii="Arial" w:eastAsia="Arial" w:hAnsi="Arial" w:cs="Arial"/>
          <w:sz w:val="24"/>
          <w:szCs w:val="24"/>
        </w:rPr>
        <w:t xml:space="preserve"> We'll get in touch after that to let you know the status of your application and if it has been approved or denied. </w:t>
      </w:r>
    </w:p>
    <w:p w14:paraId="15BBC467" w14:textId="77777777" w:rsidR="00E0798B" w:rsidRPr="005F1C1F" w:rsidRDefault="00E0798B" w:rsidP="00E0798B">
      <w:pPr>
        <w:rPr>
          <w:rFonts w:ascii="Arial" w:eastAsia="Arial" w:hAnsi="Arial" w:cs="Arial"/>
          <w:b/>
          <w:bCs/>
          <w:sz w:val="24"/>
          <w:szCs w:val="24"/>
        </w:rPr>
      </w:pPr>
      <w:r w:rsidRPr="12E21123">
        <w:rPr>
          <w:rFonts w:ascii="Arial" w:eastAsia="Arial" w:hAnsi="Arial" w:cs="Arial"/>
          <w:b/>
          <w:bCs/>
          <w:sz w:val="24"/>
          <w:szCs w:val="24"/>
        </w:rPr>
        <w:t>Who decides if we get the money?</w:t>
      </w:r>
    </w:p>
    <w:p w14:paraId="5F6A6D72" w14:textId="7CADFAED" w:rsidR="00E0798B" w:rsidRPr="005F1C1F" w:rsidRDefault="00E0798B" w:rsidP="00E0798B">
      <w:pPr>
        <w:rPr>
          <w:rFonts w:ascii="Arial" w:eastAsia="Arial" w:hAnsi="Arial" w:cs="Arial"/>
          <w:b/>
          <w:bCs/>
          <w:sz w:val="24"/>
          <w:szCs w:val="24"/>
          <w:u w:val="single"/>
        </w:rPr>
      </w:pPr>
      <w:r w:rsidRPr="19EA349A">
        <w:rPr>
          <w:rFonts w:ascii="Arial" w:eastAsia="Arial" w:hAnsi="Arial" w:cs="Arial"/>
          <w:sz w:val="24"/>
          <w:szCs w:val="24"/>
        </w:rPr>
        <w:t xml:space="preserve">The SU’s </w:t>
      </w:r>
      <w:r>
        <w:rPr>
          <w:rFonts w:ascii="Arial" w:eastAsia="Arial" w:hAnsi="Arial" w:cs="Arial"/>
          <w:sz w:val="24"/>
          <w:szCs w:val="24"/>
        </w:rPr>
        <w:t>Access and Participation</w:t>
      </w:r>
      <w:r w:rsidRPr="19EA349A">
        <w:rPr>
          <w:rFonts w:ascii="Arial" w:eastAsia="Arial" w:hAnsi="Arial" w:cs="Arial"/>
          <w:sz w:val="24"/>
          <w:szCs w:val="24"/>
        </w:rPr>
        <w:t xml:space="preserve"> Co-Ordinator along with the Activities and Opportunities officer will review your applications. They want to make sure your project lines up with what the grant is about, that it's doable, creative, and can make things better for everyone.</w:t>
      </w:r>
      <w:r>
        <w:br/>
      </w:r>
      <w:r>
        <w:br/>
      </w:r>
      <w:r w:rsidRPr="19EA349A">
        <w:rPr>
          <w:rFonts w:ascii="Arial" w:eastAsia="Arial" w:hAnsi="Arial" w:cs="Arial"/>
          <w:b/>
          <w:bCs/>
          <w:sz w:val="24"/>
          <w:szCs w:val="24"/>
        </w:rPr>
        <w:t>Can we apply in the summer?</w:t>
      </w:r>
    </w:p>
    <w:p w14:paraId="10F599F0" w14:textId="77777777" w:rsidR="00E0798B" w:rsidRPr="005F1C1F" w:rsidRDefault="00E0798B" w:rsidP="00E0798B">
      <w:pPr>
        <w:rPr>
          <w:rFonts w:ascii="Arial" w:eastAsia="Arial" w:hAnsi="Arial" w:cs="Arial"/>
          <w:b/>
          <w:bCs/>
          <w:sz w:val="24"/>
          <w:szCs w:val="24"/>
          <w:u w:val="single"/>
        </w:rPr>
      </w:pPr>
      <w:r w:rsidRPr="19EA349A">
        <w:rPr>
          <w:rFonts w:ascii="Arial" w:eastAsia="Arial" w:hAnsi="Arial" w:cs="Arial"/>
          <w:sz w:val="24"/>
          <w:szCs w:val="24"/>
        </w:rPr>
        <w:lastRenderedPageBreak/>
        <w:t>No, you will need to apply during the Academic Year.</w:t>
      </w:r>
      <w:r>
        <w:br/>
      </w:r>
      <w:r>
        <w:br/>
      </w:r>
      <w:r w:rsidRPr="19EA349A">
        <w:rPr>
          <w:rFonts w:ascii="Arial" w:eastAsia="Arial" w:hAnsi="Arial" w:cs="Arial"/>
          <w:b/>
          <w:bCs/>
          <w:sz w:val="24"/>
          <w:szCs w:val="24"/>
        </w:rPr>
        <w:t>Are there any deadlines?</w:t>
      </w:r>
    </w:p>
    <w:p w14:paraId="391F58C4" w14:textId="77777777" w:rsidR="00E0798B" w:rsidRPr="005F1C1F" w:rsidRDefault="00E0798B" w:rsidP="00E0798B">
      <w:pPr>
        <w:rPr>
          <w:rFonts w:ascii="Arial" w:eastAsia="Arial" w:hAnsi="Arial" w:cs="Arial"/>
          <w:sz w:val="24"/>
          <w:szCs w:val="24"/>
        </w:rPr>
      </w:pPr>
      <w:r w:rsidRPr="19EA349A">
        <w:rPr>
          <w:rFonts w:ascii="Arial" w:eastAsia="Arial" w:hAnsi="Arial" w:cs="Arial"/>
          <w:sz w:val="24"/>
          <w:szCs w:val="24"/>
        </w:rPr>
        <w:t>Applications close at the end of the Academic Year.</w:t>
      </w:r>
      <w:r>
        <w:br/>
      </w:r>
      <w:r>
        <w:br/>
      </w:r>
      <w:r w:rsidRPr="19EA349A">
        <w:rPr>
          <w:rFonts w:ascii="Arial" w:eastAsia="Arial" w:hAnsi="Arial" w:cs="Arial"/>
          <w:b/>
          <w:bCs/>
          <w:sz w:val="24"/>
          <w:szCs w:val="24"/>
        </w:rPr>
        <w:t>More questions?</w:t>
      </w:r>
    </w:p>
    <w:p w14:paraId="029D231C" w14:textId="5222D017" w:rsidR="00E0798B" w:rsidRPr="005F1C1F" w:rsidRDefault="00E0798B" w:rsidP="00E0798B">
      <w:pPr>
        <w:rPr>
          <w:rFonts w:ascii="Arial" w:eastAsia="Arial" w:hAnsi="Arial" w:cs="Arial"/>
          <w:sz w:val="24"/>
          <w:szCs w:val="24"/>
        </w:rPr>
      </w:pPr>
      <w:r w:rsidRPr="12E21123">
        <w:rPr>
          <w:rFonts w:ascii="Arial" w:eastAsia="Arial" w:hAnsi="Arial" w:cs="Arial"/>
          <w:sz w:val="24"/>
          <w:szCs w:val="24"/>
        </w:rPr>
        <w:t xml:space="preserve">If you're still curious about the </w:t>
      </w:r>
      <w:r>
        <w:rPr>
          <w:rFonts w:ascii="Arial" w:eastAsia="Arial" w:hAnsi="Arial" w:cs="Arial"/>
          <w:sz w:val="24"/>
          <w:szCs w:val="24"/>
        </w:rPr>
        <w:t>Liberation and Cultural</w:t>
      </w:r>
      <w:r w:rsidRPr="12E21123">
        <w:rPr>
          <w:rFonts w:ascii="Arial" w:eastAsia="Arial" w:hAnsi="Arial" w:cs="Arial"/>
          <w:sz w:val="24"/>
          <w:szCs w:val="24"/>
        </w:rPr>
        <w:t xml:space="preserve"> Grant, email union.</w:t>
      </w:r>
      <w:r>
        <w:rPr>
          <w:rFonts w:ascii="Arial" w:eastAsia="Arial" w:hAnsi="Arial" w:cs="Arial"/>
          <w:sz w:val="24"/>
          <w:szCs w:val="24"/>
        </w:rPr>
        <w:t>societies</w:t>
      </w:r>
      <w:r w:rsidRPr="12E21123">
        <w:rPr>
          <w:rFonts w:ascii="Arial" w:eastAsia="Arial" w:hAnsi="Arial" w:cs="Arial"/>
          <w:sz w:val="24"/>
          <w:szCs w:val="24"/>
        </w:rPr>
        <w:t>@uea.ac.uk for more info. They'll help you out!</w:t>
      </w:r>
    </w:p>
    <w:p w14:paraId="6D130EFD" w14:textId="77777777" w:rsidR="00E0798B" w:rsidRDefault="00E0798B"/>
    <w:sectPr w:rsidR="00E07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C703"/>
    <w:multiLevelType w:val="hybridMultilevel"/>
    <w:tmpl w:val="7BDE56EA"/>
    <w:lvl w:ilvl="0" w:tplc="B5D64546">
      <w:start w:val="1"/>
      <w:numFmt w:val="decimal"/>
      <w:lvlText w:val="%1."/>
      <w:lvlJc w:val="left"/>
      <w:pPr>
        <w:ind w:left="720" w:hanging="360"/>
      </w:pPr>
    </w:lvl>
    <w:lvl w:ilvl="1" w:tplc="189673F6">
      <w:start w:val="1"/>
      <w:numFmt w:val="lowerLetter"/>
      <w:lvlText w:val="%2."/>
      <w:lvlJc w:val="left"/>
      <w:pPr>
        <w:ind w:left="1440" w:hanging="360"/>
      </w:pPr>
    </w:lvl>
    <w:lvl w:ilvl="2" w:tplc="27122BEA">
      <w:start w:val="1"/>
      <w:numFmt w:val="lowerRoman"/>
      <w:lvlText w:val="%3."/>
      <w:lvlJc w:val="right"/>
      <w:pPr>
        <w:ind w:left="2160" w:hanging="180"/>
      </w:pPr>
    </w:lvl>
    <w:lvl w:ilvl="3" w:tplc="3740F7EA">
      <w:start w:val="1"/>
      <w:numFmt w:val="decimal"/>
      <w:lvlText w:val="%4."/>
      <w:lvlJc w:val="left"/>
      <w:pPr>
        <w:ind w:left="2880" w:hanging="360"/>
      </w:pPr>
    </w:lvl>
    <w:lvl w:ilvl="4" w:tplc="73AE7F6E">
      <w:start w:val="1"/>
      <w:numFmt w:val="lowerLetter"/>
      <w:lvlText w:val="%5."/>
      <w:lvlJc w:val="left"/>
      <w:pPr>
        <w:ind w:left="3600" w:hanging="360"/>
      </w:pPr>
    </w:lvl>
    <w:lvl w:ilvl="5" w:tplc="30AEF094">
      <w:start w:val="1"/>
      <w:numFmt w:val="lowerRoman"/>
      <w:lvlText w:val="%6."/>
      <w:lvlJc w:val="right"/>
      <w:pPr>
        <w:ind w:left="4320" w:hanging="180"/>
      </w:pPr>
    </w:lvl>
    <w:lvl w:ilvl="6" w:tplc="F39085F6">
      <w:start w:val="1"/>
      <w:numFmt w:val="decimal"/>
      <w:lvlText w:val="%7."/>
      <w:lvlJc w:val="left"/>
      <w:pPr>
        <w:ind w:left="5040" w:hanging="360"/>
      </w:pPr>
    </w:lvl>
    <w:lvl w:ilvl="7" w:tplc="964AF890">
      <w:start w:val="1"/>
      <w:numFmt w:val="lowerLetter"/>
      <w:lvlText w:val="%8."/>
      <w:lvlJc w:val="left"/>
      <w:pPr>
        <w:ind w:left="5760" w:hanging="360"/>
      </w:pPr>
    </w:lvl>
    <w:lvl w:ilvl="8" w:tplc="755A584A">
      <w:start w:val="1"/>
      <w:numFmt w:val="lowerRoman"/>
      <w:lvlText w:val="%9."/>
      <w:lvlJc w:val="right"/>
      <w:pPr>
        <w:ind w:left="6480" w:hanging="180"/>
      </w:pPr>
    </w:lvl>
  </w:abstractNum>
  <w:num w:numId="1" w16cid:durableId="139947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8B"/>
    <w:rsid w:val="006116FC"/>
    <w:rsid w:val="0099687A"/>
    <w:rsid w:val="00E0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1713"/>
  <w15:chartTrackingRefBased/>
  <w15:docId w15:val="{0F9F7E80-E4F1-4AB3-8C34-E375908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8B"/>
    <w:pPr>
      <w:spacing w:line="259" w:lineRule="auto"/>
    </w:pPr>
    <w:rPr>
      <w:kern w:val="0"/>
      <w:sz w:val="22"/>
      <w:szCs w:val="22"/>
      <w14:ligatures w14:val="none"/>
    </w:rPr>
  </w:style>
  <w:style w:type="paragraph" w:styleId="Heading1">
    <w:name w:val="heading 1"/>
    <w:basedOn w:val="Normal"/>
    <w:next w:val="Normal"/>
    <w:link w:val="Heading1Char"/>
    <w:uiPriority w:val="9"/>
    <w:qFormat/>
    <w:rsid w:val="00E07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98B"/>
    <w:rPr>
      <w:rFonts w:eastAsiaTheme="majorEastAsia" w:cstheme="majorBidi"/>
      <w:color w:val="272727" w:themeColor="text1" w:themeTint="D8"/>
    </w:rPr>
  </w:style>
  <w:style w:type="paragraph" w:styleId="Title">
    <w:name w:val="Title"/>
    <w:basedOn w:val="Normal"/>
    <w:next w:val="Normal"/>
    <w:link w:val="TitleChar"/>
    <w:uiPriority w:val="10"/>
    <w:qFormat/>
    <w:rsid w:val="00E07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98B"/>
    <w:pPr>
      <w:spacing w:before="160"/>
      <w:jc w:val="center"/>
    </w:pPr>
    <w:rPr>
      <w:i/>
      <w:iCs/>
      <w:color w:val="404040" w:themeColor="text1" w:themeTint="BF"/>
    </w:rPr>
  </w:style>
  <w:style w:type="character" w:customStyle="1" w:styleId="QuoteChar">
    <w:name w:val="Quote Char"/>
    <w:basedOn w:val="DefaultParagraphFont"/>
    <w:link w:val="Quote"/>
    <w:uiPriority w:val="29"/>
    <w:rsid w:val="00E0798B"/>
    <w:rPr>
      <w:i/>
      <w:iCs/>
      <w:color w:val="404040" w:themeColor="text1" w:themeTint="BF"/>
    </w:rPr>
  </w:style>
  <w:style w:type="paragraph" w:styleId="ListParagraph">
    <w:name w:val="List Paragraph"/>
    <w:basedOn w:val="Normal"/>
    <w:uiPriority w:val="34"/>
    <w:qFormat/>
    <w:rsid w:val="00E0798B"/>
    <w:pPr>
      <w:ind w:left="720"/>
      <w:contextualSpacing/>
    </w:pPr>
  </w:style>
  <w:style w:type="character" w:styleId="IntenseEmphasis">
    <w:name w:val="Intense Emphasis"/>
    <w:basedOn w:val="DefaultParagraphFont"/>
    <w:uiPriority w:val="21"/>
    <w:qFormat/>
    <w:rsid w:val="00E0798B"/>
    <w:rPr>
      <w:i/>
      <w:iCs/>
      <w:color w:val="0F4761" w:themeColor="accent1" w:themeShade="BF"/>
    </w:rPr>
  </w:style>
  <w:style w:type="paragraph" w:styleId="IntenseQuote">
    <w:name w:val="Intense Quote"/>
    <w:basedOn w:val="Normal"/>
    <w:next w:val="Normal"/>
    <w:link w:val="IntenseQuoteChar"/>
    <w:uiPriority w:val="30"/>
    <w:qFormat/>
    <w:rsid w:val="00E07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98B"/>
    <w:rPr>
      <w:i/>
      <w:iCs/>
      <w:color w:val="0F4761" w:themeColor="accent1" w:themeShade="BF"/>
    </w:rPr>
  </w:style>
  <w:style w:type="character" w:styleId="IntenseReference">
    <w:name w:val="Intense Reference"/>
    <w:basedOn w:val="DefaultParagraphFont"/>
    <w:uiPriority w:val="32"/>
    <w:qFormat/>
    <w:rsid w:val="00E0798B"/>
    <w:rPr>
      <w:b/>
      <w:bCs/>
      <w:smallCaps/>
      <w:color w:val="0F4761" w:themeColor="accent1" w:themeShade="BF"/>
      <w:spacing w:val="5"/>
    </w:rPr>
  </w:style>
  <w:style w:type="character" w:styleId="Hyperlink">
    <w:name w:val="Hyperlink"/>
    <w:basedOn w:val="DefaultParagraphFont"/>
    <w:uiPriority w:val="99"/>
    <w:unhideWhenUsed/>
    <w:rsid w:val="00E0798B"/>
    <w:rPr>
      <w:color w:val="467886" w:themeColor="hyperlink"/>
      <w:u w:val="single"/>
    </w:rPr>
  </w:style>
  <w:style w:type="character" w:styleId="FollowedHyperlink">
    <w:name w:val="FollowedHyperlink"/>
    <w:basedOn w:val="DefaultParagraphFont"/>
    <w:uiPriority w:val="99"/>
    <w:semiHidden/>
    <w:unhideWhenUsed/>
    <w:rsid w:val="00E079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e/CXN0myu7m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4" ma:contentTypeDescription="Create a new document." ma:contentTypeScope="" ma:versionID="2f2d9460c38f5c65f8b7b937e3dc4c55">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cf8ea9c4b11018c1912cae4703853d02"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udentFacing"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udentFacing" ma:index="30" nillable="true" ma:displayName="Student Facing" ma:default="Yes" ma:format="RadioButtons" ma:internalName="StudentFacing">
      <xsd:simpleType>
        <xsd:union memberTypes="dms:Text">
          <xsd:simpleType>
            <xsd:restriction base="dms:Choice">
              <xsd:enumeration value="Yes"/>
              <xsd:enumeration value="No"/>
            </xsd:restriction>
          </xsd:simpleType>
        </xsd:un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Facing xmlns="8e32a591-ba36-4b76-a7dc-a1a49f08b1b1">Yes</StudentFacing>
    <_ip_UnifiedCompliancePolicyUIAction xmlns="http://schemas.microsoft.com/sharepoint/v3" xsi:nil="true"/>
    <_ip_UnifiedCompliancePolicyProperties xmlns="http://schemas.microsoft.com/sharepoint/v3" xsi:nil="true"/>
    <TaxCatchAll xmlns="e0ccaf63-6e6e-4438-a7a7-cec68d370d8c" xsi:nil="true"/>
    <lcf76f155ced4ddcb4097134ff3c332f xmlns="8e32a591-ba36-4b76-a7dc-a1a49f08b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5E3A3-2780-4BB6-9CCE-AB9B6A59ACCA}"/>
</file>

<file path=customXml/itemProps2.xml><?xml version="1.0" encoding="utf-8"?>
<ds:datastoreItem xmlns:ds="http://schemas.openxmlformats.org/officeDocument/2006/customXml" ds:itemID="{E7720262-3545-4123-87F0-6471BB8D636B}"/>
</file>

<file path=customXml/itemProps3.xml><?xml version="1.0" encoding="utf-8"?>
<ds:datastoreItem xmlns:ds="http://schemas.openxmlformats.org/officeDocument/2006/customXml" ds:itemID="{393D0741-A412-476B-8654-B2A0AFAF94FE}"/>
</file>

<file path=docProps/app.xml><?xml version="1.0" encoding="utf-8"?>
<Properties xmlns="http://schemas.openxmlformats.org/officeDocument/2006/extended-properties" xmlns:vt="http://schemas.openxmlformats.org/officeDocument/2006/docPropsVTypes">
  <Template>Normal</Template>
  <TotalTime>23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Cullum (UEASU - Staff)</dc:creator>
  <cp:keywords/>
  <dc:description/>
  <cp:lastModifiedBy>Matthew Cullum (UEASU - Staff)</cp:lastModifiedBy>
  <cp:revision>1</cp:revision>
  <dcterms:created xsi:type="dcterms:W3CDTF">2025-07-15T15:10:00Z</dcterms:created>
  <dcterms:modified xsi:type="dcterms:W3CDTF">2025-07-15T15:33:00Z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